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296EC" w14:textId="77777777" w:rsidR="008A14CD" w:rsidRPr="00892367" w:rsidRDefault="008A14CD" w:rsidP="008A14CD">
      <w:pPr>
        <w:jc w:val="center"/>
        <w:rPr>
          <w:szCs w:val="28"/>
        </w:rPr>
      </w:pPr>
      <w:r w:rsidRPr="00892367">
        <w:rPr>
          <w:rFonts w:ascii="Times New Roman" w:hAnsi="Times New Roman"/>
          <w:b/>
          <w:szCs w:val="28"/>
        </w:rPr>
        <w:t>СОГЛАШЕНИЕ</w:t>
      </w:r>
    </w:p>
    <w:p w14:paraId="4D54AF94" w14:textId="77777777" w:rsidR="008A14CD" w:rsidRPr="00892367" w:rsidRDefault="008A14CD" w:rsidP="008A14CD">
      <w:pPr>
        <w:jc w:val="center"/>
        <w:rPr>
          <w:rFonts w:ascii="Times New Roman" w:hAnsi="Times New Roman"/>
          <w:b/>
          <w:szCs w:val="28"/>
        </w:rPr>
      </w:pPr>
      <w:r w:rsidRPr="00892367">
        <w:rPr>
          <w:rFonts w:ascii="Times New Roman" w:hAnsi="Times New Roman"/>
          <w:b/>
          <w:szCs w:val="28"/>
        </w:rPr>
        <w:t xml:space="preserve">об использовании электронных документов </w:t>
      </w:r>
    </w:p>
    <w:p w14:paraId="44E0A46C" w14:textId="77777777" w:rsidR="008A14CD" w:rsidRPr="00892367" w:rsidRDefault="008A14CD" w:rsidP="008A14CD">
      <w:pPr>
        <w:jc w:val="center"/>
        <w:rPr>
          <w:rFonts w:ascii="Times New Roman" w:hAnsi="Times New Roman"/>
          <w:b/>
          <w:szCs w:val="28"/>
        </w:rPr>
      </w:pPr>
    </w:p>
    <w:tbl>
      <w:tblPr>
        <w:tblW w:w="10314" w:type="dxa"/>
        <w:tblCellMar>
          <w:left w:w="10" w:type="dxa"/>
          <w:right w:w="10" w:type="dxa"/>
        </w:tblCellMar>
        <w:tblLook w:val="0000" w:firstRow="0" w:lastRow="0" w:firstColumn="0" w:lastColumn="0" w:noHBand="0" w:noVBand="0"/>
      </w:tblPr>
      <w:tblGrid>
        <w:gridCol w:w="4758"/>
        <w:gridCol w:w="5556"/>
      </w:tblGrid>
      <w:tr w:rsidR="008A14CD" w:rsidRPr="00892367" w14:paraId="09276332" w14:textId="77777777" w:rsidTr="00D54110">
        <w:tc>
          <w:tcPr>
            <w:tcW w:w="4758" w:type="dxa"/>
            <w:shd w:val="clear" w:color="auto" w:fill="auto"/>
            <w:tcMar>
              <w:top w:w="0" w:type="dxa"/>
              <w:left w:w="108" w:type="dxa"/>
              <w:bottom w:w="0" w:type="dxa"/>
              <w:right w:w="108" w:type="dxa"/>
            </w:tcMar>
          </w:tcPr>
          <w:p w14:paraId="79108D09" w14:textId="77777777" w:rsidR="008A14CD" w:rsidRPr="00892367" w:rsidRDefault="008A14CD" w:rsidP="00D54110">
            <w:pPr>
              <w:rPr>
                <w:rFonts w:ascii="Times New Roman" w:hAnsi="Times New Roman"/>
                <w:szCs w:val="28"/>
              </w:rPr>
            </w:pPr>
            <w:r w:rsidRPr="00892367">
              <w:rPr>
                <w:rFonts w:ascii="Times New Roman" w:hAnsi="Times New Roman"/>
                <w:szCs w:val="28"/>
              </w:rPr>
              <w:t>г. _________________</w:t>
            </w:r>
          </w:p>
        </w:tc>
        <w:tc>
          <w:tcPr>
            <w:tcW w:w="5556" w:type="dxa"/>
            <w:shd w:val="clear" w:color="auto" w:fill="auto"/>
            <w:tcMar>
              <w:top w:w="0" w:type="dxa"/>
              <w:left w:w="108" w:type="dxa"/>
              <w:bottom w:w="0" w:type="dxa"/>
              <w:right w:w="108" w:type="dxa"/>
            </w:tcMar>
          </w:tcPr>
          <w:p w14:paraId="0AFF8F41" w14:textId="77777777" w:rsidR="008A14CD" w:rsidRPr="00892367" w:rsidRDefault="008A14CD" w:rsidP="00D54110">
            <w:pPr>
              <w:jc w:val="right"/>
              <w:rPr>
                <w:rFonts w:ascii="Times New Roman" w:hAnsi="Times New Roman"/>
                <w:szCs w:val="28"/>
              </w:rPr>
            </w:pPr>
            <w:r w:rsidRPr="00892367">
              <w:rPr>
                <w:rFonts w:ascii="Times New Roman" w:hAnsi="Times New Roman"/>
                <w:szCs w:val="28"/>
              </w:rPr>
              <w:t xml:space="preserve">         «__» ____________ 20__ г.</w:t>
            </w:r>
          </w:p>
        </w:tc>
      </w:tr>
    </w:tbl>
    <w:p w14:paraId="47151994" w14:textId="77777777" w:rsidR="008A14CD" w:rsidRPr="00892367" w:rsidRDefault="008A14CD" w:rsidP="008A14CD">
      <w:pPr>
        <w:pStyle w:val="ad"/>
        <w:rPr>
          <w:rFonts w:ascii="Times New Roman" w:hAnsi="Times New Roman"/>
          <w:sz w:val="28"/>
          <w:szCs w:val="28"/>
        </w:rPr>
      </w:pPr>
    </w:p>
    <w:p w14:paraId="0F83273F" w14:textId="3217C999" w:rsidR="008A14CD" w:rsidRPr="00892367" w:rsidRDefault="008A14CD" w:rsidP="008A14CD">
      <w:pPr>
        <w:tabs>
          <w:tab w:val="left" w:pos="284"/>
        </w:tabs>
        <w:ind w:firstLine="567"/>
        <w:jc w:val="both"/>
        <w:rPr>
          <w:rFonts w:ascii="Times New Roman" w:hAnsi="Times New Roman"/>
          <w:szCs w:val="28"/>
        </w:rPr>
      </w:pPr>
      <w:r w:rsidRPr="00892367">
        <w:rPr>
          <w:rFonts w:ascii="Times New Roman" w:hAnsi="Times New Roman"/>
          <w:b/>
          <w:szCs w:val="28"/>
        </w:rPr>
        <w:t>Акционерное общество «</w:t>
      </w:r>
      <w:r w:rsidR="001E61DA">
        <w:rPr>
          <w:rFonts w:ascii="Times New Roman" w:hAnsi="Times New Roman"/>
          <w:b/>
          <w:szCs w:val="28"/>
        </w:rPr>
        <w:t xml:space="preserve">Росатом </w:t>
      </w:r>
      <w:r w:rsidRPr="00892367">
        <w:rPr>
          <w:rFonts w:ascii="Times New Roman" w:hAnsi="Times New Roman"/>
          <w:b/>
          <w:szCs w:val="28"/>
        </w:rPr>
        <w:t>Энерго</w:t>
      </w:r>
      <w:r w:rsidR="001E61DA">
        <w:rPr>
          <w:rFonts w:ascii="Times New Roman" w:hAnsi="Times New Roman"/>
          <w:b/>
          <w:szCs w:val="28"/>
        </w:rPr>
        <w:t>с</w:t>
      </w:r>
      <w:r w:rsidRPr="00892367">
        <w:rPr>
          <w:rFonts w:ascii="Times New Roman" w:hAnsi="Times New Roman"/>
          <w:b/>
          <w:szCs w:val="28"/>
        </w:rPr>
        <w:t>быт» (АО «</w:t>
      </w:r>
      <w:r w:rsidR="001E61DA">
        <w:rPr>
          <w:rFonts w:ascii="Times New Roman" w:hAnsi="Times New Roman"/>
          <w:b/>
          <w:szCs w:val="28"/>
        </w:rPr>
        <w:t>Росатом Энергосбыт</w:t>
      </w:r>
      <w:r w:rsidRPr="00892367">
        <w:rPr>
          <w:rFonts w:ascii="Times New Roman" w:hAnsi="Times New Roman"/>
          <w:b/>
          <w:szCs w:val="28"/>
        </w:rPr>
        <w:t>»)</w:t>
      </w:r>
      <w:r w:rsidRPr="00892367">
        <w:rPr>
          <w:rFonts w:ascii="Times New Roman" w:hAnsi="Times New Roman"/>
          <w:szCs w:val="28"/>
        </w:rPr>
        <w:t>,</w:t>
      </w:r>
      <w:r w:rsidRPr="00892367">
        <w:rPr>
          <w:rFonts w:ascii="Times New Roman" w:hAnsi="Times New Roman"/>
          <w:b/>
          <w:szCs w:val="28"/>
        </w:rPr>
        <w:t xml:space="preserve"> </w:t>
      </w:r>
      <w:r w:rsidRPr="00892367">
        <w:rPr>
          <w:rFonts w:ascii="Times New Roman" w:hAnsi="Times New Roman"/>
          <w:szCs w:val="28"/>
        </w:rPr>
        <w:t>в лице ___________________________________________________________________________________________, действующего на основании доверенности __________________, в дальнейшем именуемое «Сторона 1», с одной стороны, и _______________________________________________________, в лице _______________________________________________________________________________</w:t>
      </w:r>
    </w:p>
    <w:p w14:paraId="3585659E" w14:textId="6D85B09E" w:rsidR="008A14CD" w:rsidRPr="00892367" w:rsidRDefault="008A14CD" w:rsidP="008A14CD">
      <w:pPr>
        <w:pStyle w:val="ad"/>
        <w:ind w:firstLine="0"/>
        <w:rPr>
          <w:rFonts w:ascii="Times New Roman" w:hAnsi="Times New Roman"/>
          <w:sz w:val="28"/>
          <w:szCs w:val="28"/>
        </w:rPr>
      </w:pPr>
      <w:r w:rsidRPr="00892367">
        <w:rPr>
          <w:rFonts w:ascii="Times New Roman" w:hAnsi="Times New Roman"/>
          <w:sz w:val="28"/>
          <w:szCs w:val="28"/>
          <w:lang w:eastAsia="ru-RU"/>
        </w:rPr>
        <w:t>действующего</w:t>
      </w:r>
      <w:r w:rsidR="00EA7CF0">
        <w:rPr>
          <w:rFonts w:ascii="Times New Roman" w:hAnsi="Times New Roman"/>
          <w:sz w:val="28"/>
          <w:szCs w:val="28"/>
          <w:lang w:eastAsia="ru-RU"/>
        </w:rPr>
        <w:t> </w:t>
      </w:r>
      <w:bookmarkStart w:id="0" w:name="_GoBack"/>
      <w:bookmarkEnd w:id="0"/>
      <w:r w:rsidRPr="00892367">
        <w:rPr>
          <w:rFonts w:ascii="Times New Roman" w:hAnsi="Times New Roman"/>
          <w:sz w:val="28"/>
          <w:szCs w:val="28"/>
          <w:lang w:eastAsia="ru-RU"/>
        </w:rPr>
        <w:t>на основании __________________________________________________________</w:t>
      </w:r>
      <w:r w:rsidRPr="00892367">
        <w:rPr>
          <w:rFonts w:ascii="Times New Roman" w:hAnsi="Times New Roman"/>
          <w:sz w:val="28"/>
          <w:szCs w:val="28"/>
        </w:rPr>
        <w:t>, в дальнейшем именуемое «Сторона 2», с другой стороны, вместе именуемые «Стороны» (по отдельности - «Сторона») или «Участники электронного документооборота» (по отдельности – «Участник электронного документооборота») заключили настоящее Соглашение о нижеследующем:</w:t>
      </w:r>
    </w:p>
    <w:p w14:paraId="59982E0C"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1.Термины и определения:</w:t>
      </w:r>
    </w:p>
    <w:p w14:paraId="3E2B5F6C"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 xml:space="preserve">1.1. Электронная подпись (ЭП) − усиленная квалифицированная электронная подпись, соответствующая требованиям Федерального закона </w:t>
      </w:r>
      <w:r w:rsidRPr="00892367">
        <w:rPr>
          <w:rFonts w:ascii="Times New Roman" w:hAnsi="Times New Roman"/>
          <w:bCs/>
          <w:sz w:val="28"/>
          <w:szCs w:val="28"/>
        </w:rPr>
        <w:t xml:space="preserve">от 06.04.2011 № 63-ФЗ «Об электронной подписи» </w:t>
      </w:r>
      <w:r w:rsidRPr="00892367">
        <w:rPr>
          <w:rFonts w:ascii="Times New Roman" w:hAnsi="Times New Roman"/>
          <w:sz w:val="28"/>
          <w:szCs w:val="28"/>
        </w:rPr>
        <w:t>и действующему законодательству РФ в сфере электронной подписи.</w:t>
      </w:r>
    </w:p>
    <w:p w14:paraId="20F87CA4"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1.2. Электронный документооборот (ЭДО) – процесс обмена между Сторонами в системе юридически значимого ЭДО документами, составленными в электронном виде и подписанными ЭП, используемой Сторонами.</w:t>
      </w:r>
    </w:p>
    <w:p w14:paraId="77D26136" w14:textId="34EC70CF"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 xml:space="preserve">1.3. Электронный документ (ЭД) – </w:t>
      </w:r>
      <w:r w:rsidR="00951193" w:rsidRPr="00892367">
        <w:rPr>
          <w:rFonts w:ascii="Times New Roman" w:hAnsi="Times New Roman"/>
          <w:sz w:val="28"/>
          <w:szCs w:val="28"/>
        </w:rPr>
        <w:t>документы, используемые при исполнении Договоров и совершении иных юридически значимых действий по Договору (в том числе, но не ограничиваясь: первичные документы, счета-фактуры (документы на оплату потребленной электрической энергии (мощности)), уведомления), представленные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sidRPr="00892367">
        <w:rPr>
          <w:rFonts w:ascii="Times New Roman" w:hAnsi="Times New Roman"/>
          <w:sz w:val="28"/>
          <w:szCs w:val="28"/>
        </w:rPr>
        <w:t>.</w:t>
      </w:r>
    </w:p>
    <w:p w14:paraId="5CE85950"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 xml:space="preserve">1.4. Доверенный Оператор ЭДО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системе ЭДО. </w:t>
      </w:r>
    </w:p>
    <w:p w14:paraId="58B74646"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1.5. Направляющая Сторона – любая из Сторон, направляющая ЭД, подписанный ЭП, в системе ЭДО по телекоммуникационным каналам связи другой Стороне.</w:t>
      </w:r>
    </w:p>
    <w:p w14:paraId="0A0FE112"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1.6. Получающая Сторона – любая из Сторон, получающая от Направляющей Стороны ЭД, подписанный ЭП, в системе ЭДО по телекоммуникационным каналам связи.</w:t>
      </w:r>
    </w:p>
    <w:p w14:paraId="1E3A29C3"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2. Предмет Соглашения и общие обязательства Сторон:</w:t>
      </w:r>
    </w:p>
    <w:p w14:paraId="3860D67D" w14:textId="6DB096AE"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lastRenderedPageBreak/>
        <w:t>2.1. Настоящим Стороны соглашаются в целях и в связи с исполнением своих обязательств по договору (договорам) энергоснабжения (купли-продажи электрической энергии (мощности)), заключенному (заключенным) между Сторонами, (по тексту – Договоры), осуществлять электронный обмен документами по телекоммуникационным каналам связи в системе ЭДО, подписанными электронной подписью в порядке, определенном настоящим Соглашением.</w:t>
      </w:r>
    </w:p>
    <w:p w14:paraId="7611392C"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 xml:space="preserve">2.2. Электронный обмен документами осуществляется Сторонами в соответствии с действующим законодательством РФ, в </w:t>
      </w:r>
      <w:proofErr w:type="spellStart"/>
      <w:r w:rsidRPr="00892367">
        <w:rPr>
          <w:rFonts w:ascii="Times New Roman" w:hAnsi="Times New Roman"/>
          <w:sz w:val="28"/>
          <w:szCs w:val="28"/>
        </w:rPr>
        <w:t>т.ч</w:t>
      </w:r>
      <w:proofErr w:type="spellEnd"/>
      <w:r w:rsidRPr="00892367">
        <w:rPr>
          <w:rFonts w:ascii="Times New Roman" w:hAnsi="Times New Roman"/>
          <w:sz w:val="28"/>
          <w:szCs w:val="28"/>
        </w:rPr>
        <w:t>.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0DCB3CEE"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Электронный обмен документами осуществляется в рамках обмена Сторонами формализованными и неформализованными документами.</w:t>
      </w:r>
    </w:p>
    <w:p w14:paraId="48ED3853"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2.3. Настоящее Соглашение регулирует отношения Сторон при осуществлении электронного обмена документами по телекоммуникационным каналам связи в системе ЭДО, подписанными ЭП.</w:t>
      </w:r>
    </w:p>
    <w:p w14:paraId="4F969507" w14:textId="4ED7091C"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2.4. Доверенным Оператором ЭДО</w:t>
      </w:r>
      <w:r w:rsidRPr="00892367">
        <w:rPr>
          <w:rFonts w:ascii="Times New Roman" w:hAnsi="Times New Roman"/>
          <w:spacing w:val="-1"/>
          <w:w w:val="103"/>
          <w:sz w:val="28"/>
          <w:szCs w:val="28"/>
        </w:rPr>
        <w:t xml:space="preserve"> Стороны 1 является </w:t>
      </w:r>
      <w:r w:rsidR="00444725" w:rsidRPr="00892367">
        <w:rPr>
          <w:rFonts w:ascii="Times New Roman" w:hAnsi="Times New Roman"/>
          <w:sz w:val="28"/>
          <w:szCs w:val="28"/>
        </w:rPr>
        <w:t>_________________________________</w:t>
      </w:r>
      <w:r w:rsidRPr="00892367">
        <w:rPr>
          <w:rFonts w:ascii="Times New Roman" w:hAnsi="Times New Roman"/>
          <w:sz w:val="28"/>
          <w:szCs w:val="28"/>
        </w:rPr>
        <w:t xml:space="preserve"> и использует ЭП, выданную аккредитованным удостоверяющим центром </w:t>
      </w:r>
      <w:r w:rsidR="00444725" w:rsidRPr="00892367">
        <w:rPr>
          <w:rFonts w:ascii="Times New Roman" w:hAnsi="Times New Roman"/>
          <w:sz w:val="28"/>
          <w:szCs w:val="28"/>
        </w:rPr>
        <w:t>_________________________________</w:t>
      </w:r>
      <w:r w:rsidRPr="00892367">
        <w:rPr>
          <w:rFonts w:ascii="Times New Roman" w:hAnsi="Times New Roman"/>
          <w:sz w:val="28"/>
          <w:szCs w:val="28"/>
        </w:rPr>
        <w:t>.</w:t>
      </w:r>
    </w:p>
    <w:p w14:paraId="5EE01551"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2.5. Оператором ЭДО</w:t>
      </w:r>
      <w:r w:rsidRPr="00892367">
        <w:rPr>
          <w:rFonts w:ascii="Times New Roman" w:hAnsi="Times New Roman"/>
          <w:spacing w:val="-1"/>
          <w:w w:val="103"/>
          <w:sz w:val="28"/>
          <w:szCs w:val="28"/>
        </w:rPr>
        <w:t xml:space="preserve"> </w:t>
      </w:r>
      <w:r w:rsidRPr="00892367">
        <w:rPr>
          <w:rFonts w:ascii="Times New Roman" w:hAnsi="Times New Roman"/>
          <w:sz w:val="28"/>
          <w:szCs w:val="28"/>
        </w:rPr>
        <w:t>Стороны 2 является _________________________________ и использует ЭП, выданную аккредитованным удостоверяющим центром ___________________________________________.</w:t>
      </w:r>
    </w:p>
    <w:p w14:paraId="559EB438"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2.6. Стороны признают, что получение ЭД и подписанных ЭП в порядке, установленном настоящим Соглашением, эквивалентно получению документов на бумажном носителе и является необходимым и достаточным условием, позволяющим установить, что ЭД исходит от Стороны, его направившей.</w:t>
      </w:r>
    </w:p>
    <w:p w14:paraId="4474A27C" w14:textId="49C71696" w:rsidR="008A14CD" w:rsidRPr="00892367" w:rsidRDefault="008A14CD" w:rsidP="008A14CD">
      <w:pPr>
        <w:ind w:firstLine="708"/>
        <w:contextualSpacing/>
        <w:jc w:val="both"/>
        <w:rPr>
          <w:rFonts w:ascii="Times New Roman" w:hAnsi="Times New Roman"/>
          <w:szCs w:val="28"/>
        </w:rPr>
      </w:pPr>
      <w:r w:rsidRPr="00892367">
        <w:rPr>
          <w:rFonts w:ascii="Times New Roman" w:hAnsi="Times New Roman"/>
          <w:szCs w:val="28"/>
        </w:rPr>
        <w:t>2.7. </w:t>
      </w:r>
      <w:r w:rsidR="00DC29F4" w:rsidRPr="00892367">
        <w:rPr>
          <w:rFonts w:ascii="Times New Roman" w:hAnsi="Times New Roman"/>
          <w:szCs w:val="28"/>
        </w:rPr>
        <w:t>Стороны подтверждают, что с переходом на ЭДО документы, используемые при исполнении Договоров и совершении иных юридически значимых действий по Договору (в том числе, но не ограничиваясь: первичные документы, счета-фактуры (документы на оплату потребленной электрической энергии (мощности)), уведомления) в бумажном виде выписываться не будут</w:t>
      </w:r>
      <w:r w:rsidRPr="00892367">
        <w:rPr>
          <w:rFonts w:ascii="Times New Roman" w:hAnsi="Times New Roman"/>
          <w:szCs w:val="28"/>
        </w:rPr>
        <w:t>.</w:t>
      </w:r>
    </w:p>
    <w:p w14:paraId="498A363A"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2.8. 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заверением печатью организации.</w:t>
      </w:r>
    </w:p>
    <w:p w14:paraId="564F3E56"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2.9.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заключенных Договоров.</w:t>
      </w:r>
    </w:p>
    <w:p w14:paraId="39175F54" w14:textId="77777777" w:rsidR="008A14CD" w:rsidRPr="00892367" w:rsidRDefault="008A14CD" w:rsidP="008A14CD">
      <w:pPr>
        <w:pStyle w:val="ad"/>
        <w:rPr>
          <w:rFonts w:ascii="Times New Roman" w:eastAsia="Times New Roman" w:hAnsi="Times New Roman"/>
          <w:sz w:val="28"/>
          <w:szCs w:val="28"/>
          <w:lang w:eastAsia="ru-RU"/>
        </w:rPr>
      </w:pPr>
      <w:r w:rsidRPr="00892367">
        <w:rPr>
          <w:rFonts w:ascii="Times New Roman" w:hAnsi="Times New Roman"/>
          <w:sz w:val="28"/>
          <w:szCs w:val="28"/>
        </w:rPr>
        <w:t>2.10. </w:t>
      </w:r>
      <w:r w:rsidRPr="00892367">
        <w:rPr>
          <w:rFonts w:ascii="Times New Roman" w:eastAsia="Times New Roman" w:hAnsi="Times New Roman"/>
          <w:sz w:val="28"/>
          <w:szCs w:val="28"/>
          <w:lang w:eastAsia="ru-RU"/>
        </w:rPr>
        <w:t>Датой выставления ЭД по телекоммуникационным каналам связи считается дата подтверждения доверенным Оператором ЭДО выставления такого ЭД.</w:t>
      </w:r>
    </w:p>
    <w:p w14:paraId="50B0FD8B" w14:textId="44ED14C8"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 xml:space="preserve">3. Условия </w:t>
      </w:r>
      <w:r w:rsidR="00892367" w:rsidRPr="00892367">
        <w:rPr>
          <w:rFonts w:ascii="Times New Roman" w:hAnsi="Times New Roman"/>
          <w:sz w:val="28"/>
          <w:szCs w:val="28"/>
        </w:rPr>
        <w:t>действительности,</w:t>
      </w:r>
      <w:r w:rsidRPr="00892367">
        <w:rPr>
          <w:rFonts w:ascii="Times New Roman" w:hAnsi="Times New Roman"/>
          <w:sz w:val="28"/>
          <w:szCs w:val="28"/>
        </w:rPr>
        <w:t xml:space="preserve"> квалифицированной ЭП:</w:t>
      </w:r>
    </w:p>
    <w:p w14:paraId="30FBAA25"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lastRenderedPageBreak/>
        <w:t>3.1 Стороны договорились использовать усиленную квалифицированную ЭП, которая в ЭД равнозначна собственноручной подписи на документе на бумажном носителе при одновременном соблюдении следующих условий:</w:t>
      </w:r>
    </w:p>
    <w:p w14:paraId="41BB0F74"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404CAFF4"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 квалифицированный сертификат действителен на момент подписания ЭД (при наличии достоверной информации о моменте подписания ЭД) или на день проверки действительности указанного сертификата, если момент подписания ЭД не определен;</w:t>
      </w:r>
    </w:p>
    <w:p w14:paraId="7D119F86" w14:textId="207A6D90" w:rsidR="008A14CD" w:rsidRPr="00892367" w:rsidRDefault="008A14CD" w:rsidP="00493E2C">
      <w:pPr>
        <w:pStyle w:val="ad"/>
        <w:rPr>
          <w:rFonts w:ascii="Times New Roman" w:hAnsi="Times New Roman"/>
          <w:sz w:val="28"/>
          <w:szCs w:val="28"/>
        </w:rPr>
      </w:pPr>
      <w:r w:rsidRPr="00892367">
        <w:rPr>
          <w:rFonts w:ascii="Times New Roman" w:hAnsi="Times New Roman"/>
          <w:sz w:val="28"/>
          <w:szCs w:val="28"/>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ЭД, и подтверждено отсутствие изменений, внесенных в это</w:t>
      </w:r>
      <w:r w:rsidR="00493E2C">
        <w:rPr>
          <w:rFonts w:ascii="Times New Roman" w:hAnsi="Times New Roman"/>
          <w:sz w:val="28"/>
          <w:szCs w:val="28"/>
        </w:rPr>
        <w:t>т документ после его подписания</w:t>
      </w:r>
      <w:r w:rsidRPr="00892367">
        <w:rPr>
          <w:rFonts w:ascii="Times New Roman" w:hAnsi="Times New Roman"/>
          <w:sz w:val="28"/>
          <w:szCs w:val="28"/>
        </w:rPr>
        <w:t>.</w:t>
      </w:r>
    </w:p>
    <w:p w14:paraId="2821D124"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3.2. Стороны обязаны использовать квалифицированную ЭП, выданную аккредитованным удостоверяющим центром, осуществляющим свою деятельность в соответствии с требованиями действующего законодательства РФ.</w:t>
      </w:r>
    </w:p>
    <w:p w14:paraId="3461167D"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3.3. Стороны обязуются сообщать друг другу об ограничениях квалифицированной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0BA88D09"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3.4. 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 при этом дальнейшие действия Сторон предпринимаются в соответствии с п.2.8. настоящего Соглашения.</w:t>
      </w:r>
    </w:p>
    <w:p w14:paraId="5C373AA8"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4. Порядок выставления и получения счетов-фактур в электронном виде по телекоммуникационным каналам связи с использованием ЭП:</w:t>
      </w:r>
    </w:p>
    <w:p w14:paraId="4DD21533" w14:textId="52BA2A8D"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 xml:space="preserve">4.1. Стороны осуществляют выставление и получение счетов-фактур по телекоммуникационным каналам связи с использованием ЭП согласно </w:t>
      </w:r>
      <w:r w:rsidR="00892367" w:rsidRPr="00892367">
        <w:rPr>
          <w:rFonts w:ascii="Times New Roman" w:hAnsi="Times New Roman"/>
          <w:sz w:val="28"/>
          <w:szCs w:val="28"/>
        </w:rPr>
        <w:t>Порядку выставления и получения счетов-фактур,</w:t>
      </w:r>
      <w:r w:rsidRPr="00892367">
        <w:rPr>
          <w:rFonts w:ascii="Times New Roman" w:hAnsi="Times New Roman"/>
          <w:sz w:val="28"/>
          <w:szCs w:val="28"/>
        </w:rPr>
        <w:t xml:space="preserve"> в электронной форме по телекоммуникационным каналам связи с применением усиленной квалифицированной электронной подписи, утвержденному Приказом Минфина России от 05.02.2021 № 14н (далее – Порядок).</w:t>
      </w:r>
    </w:p>
    <w:p w14:paraId="0F841B06" w14:textId="1EE09066"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 xml:space="preserve">5. Порядок выставления, направления и обмена документами, </w:t>
      </w:r>
      <w:r w:rsidR="00DC29F4" w:rsidRPr="00892367">
        <w:rPr>
          <w:rFonts w:ascii="Times New Roman" w:hAnsi="Times New Roman"/>
          <w:sz w:val="28"/>
          <w:szCs w:val="28"/>
        </w:rPr>
        <w:t>используемыми при исполнении Договоров и совершении иных юридически значимых действий по Договору,</w:t>
      </w:r>
      <w:r w:rsidRPr="00892367">
        <w:rPr>
          <w:rFonts w:ascii="Times New Roman" w:hAnsi="Times New Roman"/>
          <w:sz w:val="28"/>
          <w:szCs w:val="28"/>
        </w:rPr>
        <w:t xml:space="preserve"> в электронном виде по телекоммуникационным каналам с использованием ЭП:</w:t>
      </w:r>
    </w:p>
    <w:p w14:paraId="5A0D7252"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5.1. Для участия в ЭДО Сторонам необходимо:</w:t>
      </w:r>
    </w:p>
    <w:p w14:paraId="50E79605"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а) получить квалифицированные сертификаты электронных ключей проверки электронной подписи руководителя либо иных уполномоченных лиц;</w:t>
      </w:r>
    </w:p>
    <w:p w14:paraId="5F731CAD"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б) заключить с доверенным Оператором ЭДО соответствующий договор согласно требованиям соответствующего доверенного Оператора ЭДО;</w:t>
      </w:r>
    </w:p>
    <w:p w14:paraId="5E1FF109"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lastRenderedPageBreak/>
        <w:t>в) получить у доверенного Оператора ЭДО идентификатор участника ЭДО, реквизиты доступа и другие данные, необходимые для подключения к ЭДО.</w:t>
      </w:r>
    </w:p>
    <w:p w14:paraId="0A6EDE75"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5.2. Сторона при обмене документами в порядке ЭДО формирует необходимый документ в электронном виде, подписывает его ЭП, направляет файл с документом в электронном виде в адрес другой Стороны через доверенного Оператора ЭДО и сохраняет подписанный документ в электронном виде.</w:t>
      </w:r>
    </w:p>
    <w:p w14:paraId="5A58EF77"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5.3. Стороны обязуются своевременно (не позднее следующего рабочего дня с момента получения документа) обмениваться извещениями/ подтверждениями через доверенного Оператора ЭДО посредством системы ЭДО о получении и отправке документов посредством системы ЭДО.</w:t>
      </w:r>
    </w:p>
    <w:p w14:paraId="20E79494"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5.4. В случае необходимости внесения корректировок в направленный посредством ЭДО документ, Направляющая Сторона составляет соответствующее информационное письмо и направляет откорректированный документ и информационное письмо Получающей Стороне в порядке, установленном доверенным Оператором ЭДО.</w:t>
      </w:r>
    </w:p>
    <w:p w14:paraId="6F3BBE44"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 xml:space="preserve">6. ЭД /Пакет ЭД считается полученным Стороной, если ей поступило соответствующее подтверждение Оператора электронного документооборота, подписанное усиленной квалифицированной электронной подписью уполномоченного лица этого Оператора электронного документооборота. </w:t>
      </w:r>
    </w:p>
    <w:p w14:paraId="61FF2200"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7. Участники электронного документооборота обеспечивают хранение ЭД/Пакетов ЭД, подписанных ЭП, составление и выставление которых предусмотрено настоящим Соглашением, совместно с применявшимся для формирования Электронной подписи указанных документов Сертификатом ключа подписи в течение срока, установленного для хранения счетов-фактур.</w:t>
      </w:r>
    </w:p>
    <w:p w14:paraId="13C8380A"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8. Стороны самостоятельно обеспечивают установку, настройку и эксплуатацию средств ЭП в соответствии с требованиями действующего законодательства и регламентом Удостоверяющего центра.</w:t>
      </w:r>
    </w:p>
    <w:p w14:paraId="031A898A" w14:textId="080FC5BF" w:rsidR="00DC29F4" w:rsidRPr="00892367" w:rsidRDefault="008A14CD" w:rsidP="008A14CD">
      <w:pPr>
        <w:pStyle w:val="ad"/>
        <w:rPr>
          <w:rFonts w:ascii="Times New Roman" w:hAnsi="Times New Roman"/>
          <w:sz w:val="28"/>
          <w:szCs w:val="28"/>
        </w:rPr>
      </w:pPr>
      <w:r w:rsidRPr="00892367">
        <w:rPr>
          <w:rFonts w:ascii="Times New Roman" w:hAnsi="Times New Roman"/>
          <w:sz w:val="28"/>
          <w:szCs w:val="28"/>
        </w:rPr>
        <w:t xml:space="preserve">9. Сторона 2 обязуется обеспечить техническую возможность для приема и обработки им Пакетов ЭД и осуществить иные необходимые действия в соответствии с </w:t>
      </w:r>
      <w:r w:rsidR="00DC29F4" w:rsidRPr="00892367">
        <w:rPr>
          <w:rFonts w:ascii="Times New Roman" w:hAnsi="Times New Roman"/>
          <w:sz w:val="28"/>
          <w:szCs w:val="28"/>
        </w:rPr>
        <w:t xml:space="preserve">действующим законодательством </w:t>
      </w:r>
      <w:r w:rsidRPr="00892367">
        <w:rPr>
          <w:rFonts w:ascii="Times New Roman" w:hAnsi="Times New Roman"/>
          <w:sz w:val="28"/>
          <w:szCs w:val="28"/>
        </w:rPr>
        <w:t xml:space="preserve">и условиями обслуживания Оператора электронного документооборота, размещенными на его сайте. </w:t>
      </w:r>
    </w:p>
    <w:p w14:paraId="2C1B2590"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10. Ответственные за ЭДО контактные лица от Сторона 1:</w:t>
      </w:r>
    </w:p>
    <w:tbl>
      <w:tblPr>
        <w:tblW w:w="10173" w:type="dxa"/>
        <w:tblCellMar>
          <w:left w:w="10" w:type="dxa"/>
          <w:right w:w="10" w:type="dxa"/>
        </w:tblCellMar>
        <w:tblLook w:val="0000" w:firstRow="0" w:lastRow="0" w:firstColumn="0" w:lastColumn="0" w:noHBand="0" w:noVBand="0"/>
      </w:tblPr>
      <w:tblGrid>
        <w:gridCol w:w="3652"/>
        <w:gridCol w:w="2680"/>
        <w:gridCol w:w="3841"/>
      </w:tblGrid>
      <w:tr w:rsidR="008A14CD" w:rsidRPr="00F841EA" w14:paraId="322CCD53" w14:textId="77777777" w:rsidTr="00D54110">
        <w:trPr>
          <w:trHeight w:val="341"/>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CC229" w14:textId="77777777" w:rsidR="008A14CD" w:rsidRPr="00F841EA" w:rsidRDefault="008A14CD" w:rsidP="00D54110">
            <w:pPr>
              <w:pStyle w:val="a7"/>
              <w:ind w:left="0"/>
              <w:jc w:val="both"/>
              <w:rPr>
                <w:rFonts w:ascii="Times New Roman" w:hAnsi="Times New Roman"/>
                <w:sz w:val="24"/>
                <w:szCs w:val="24"/>
              </w:rPr>
            </w:pPr>
            <w:r w:rsidRPr="00F841EA">
              <w:rPr>
                <w:rFonts w:ascii="Times New Roman" w:hAnsi="Times New Roman"/>
                <w:sz w:val="24"/>
                <w:szCs w:val="24"/>
              </w:rPr>
              <w:t>Ф.И.О.</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155E4" w14:textId="77777777" w:rsidR="008A14CD" w:rsidRPr="00F841EA" w:rsidRDefault="008A14CD" w:rsidP="00D54110">
            <w:pPr>
              <w:pStyle w:val="a7"/>
              <w:ind w:left="0"/>
              <w:jc w:val="both"/>
              <w:rPr>
                <w:rFonts w:ascii="Times New Roman" w:hAnsi="Times New Roman"/>
                <w:sz w:val="24"/>
                <w:szCs w:val="24"/>
              </w:rPr>
            </w:pPr>
            <w:r w:rsidRPr="00F841EA">
              <w:rPr>
                <w:rFonts w:ascii="Times New Roman" w:hAnsi="Times New Roman"/>
                <w:sz w:val="24"/>
                <w:szCs w:val="24"/>
              </w:rPr>
              <w:t>Контактный телефон</w:t>
            </w:r>
          </w:p>
        </w:tc>
        <w:tc>
          <w:tcPr>
            <w:tcW w:w="3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8F21B" w14:textId="77777777" w:rsidR="008A14CD" w:rsidRPr="00F841EA" w:rsidRDefault="008A14CD" w:rsidP="00D54110">
            <w:pPr>
              <w:pStyle w:val="a7"/>
              <w:jc w:val="both"/>
              <w:rPr>
                <w:rFonts w:ascii="Times New Roman" w:hAnsi="Times New Roman"/>
                <w:sz w:val="24"/>
                <w:szCs w:val="24"/>
              </w:rPr>
            </w:pPr>
            <w:r w:rsidRPr="00F841EA">
              <w:rPr>
                <w:rFonts w:ascii="Times New Roman" w:hAnsi="Times New Roman"/>
                <w:sz w:val="24"/>
                <w:szCs w:val="24"/>
              </w:rPr>
              <w:t>Адрес электронной почты</w:t>
            </w:r>
          </w:p>
        </w:tc>
      </w:tr>
      <w:tr w:rsidR="008A14CD" w:rsidRPr="00F841EA" w14:paraId="28C14A87" w14:textId="77777777" w:rsidTr="00D54110">
        <w:trPr>
          <w:trHeight w:val="341"/>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DC8FB" w14:textId="77777777" w:rsidR="008A14CD" w:rsidRPr="00F841EA" w:rsidRDefault="008A14CD" w:rsidP="00D54110">
            <w:pPr>
              <w:pStyle w:val="a7"/>
              <w:ind w:left="0"/>
              <w:jc w:val="both"/>
              <w:rPr>
                <w:rFonts w:ascii="Times New Roman" w:hAnsi="Times New Roman"/>
                <w:sz w:val="24"/>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4519A" w14:textId="77777777" w:rsidR="008A14CD" w:rsidRPr="00F841EA" w:rsidRDefault="008A14CD" w:rsidP="00D54110">
            <w:pPr>
              <w:pStyle w:val="a7"/>
              <w:ind w:left="0"/>
              <w:jc w:val="both"/>
              <w:rPr>
                <w:rFonts w:ascii="Times New Roman" w:hAnsi="Times New Roman"/>
                <w:sz w:val="24"/>
                <w:szCs w:val="24"/>
              </w:rPr>
            </w:pPr>
          </w:p>
        </w:tc>
        <w:tc>
          <w:tcPr>
            <w:tcW w:w="3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B43B5" w14:textId="77777777" w:rsidR="008A14CD" w:rsidRPr="00F841EA" w:rsidRDefault="008A14CD" w:rsidP="00D54110">
            <w:pPr>
              <w:pStyle w:val="a7"/>
              <w:ind w:left="0"/>
              <w:jc w:val="both"/>
              <w:rPr>
                <w:rFonts w:ascii="Times New Roman" w:hAnsi="Times New Roman"/>
                <w:sz w:val="24"/>
                <w:szCs w:val="24"/>
                <w:lang w:val="en-US"/>
              </w:rPr>
            </w:pPr>
          </w:p>
        </w:tc>
      </w:tr>
      <w:tr w:rsidR="008A14CD" w:rsidRPr="00F841EA" w14:paraId="33B01DE7" w14:textId="77777777" w:rsidTr="00D54110">
        <w:trPr>
          <w:trHeight w:val="341"/>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4D35E" w14:textId="77777777" w:rsidR="008A14CD" w:rsidRPr="00F841EA" w:rsidRDefault="008A14CD" w:rsidP="00D54110">
            <w:pPr>
              <w:pStyle w:val="a7"/>
              <w:ind w:left="0"/>
              <w:jc w:val="both"/>
              <w:rPr>
                <w:rFonts w:ascii="Times New Roman" w:hAnsi="Times New Roman"/>
                <w:sz w:val="24"/>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D8B13" w14:textId="77777777" w:rsidR="008A14CD" w:rsidRPr="00F841EA" w:rsidRDefault="008A14CD" w:rsidP="00D54110">
            <w:pPr>
              <w:pStyle w:val="a7"/>
              <w:ind w:left="0"/>
              <w:jc w:val="both"/>
              <w:rPr>
                <w:rFonts w:ascii="Times New Roman" w:hAnsi="Times New Roman"/>
                <w:sz w:val="24"/>
                <w:szCs w:val="24"/>
              </w:rPr>
            </w:pPr>
          </w:p>
        </w:tc>
        <w:tc>
          <w:tcPr>
            <w:tcW w:w="3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D2E25" w14:textId="77777777" w:rsidR="008A14CD" w:rsidRPr="00F841EA" w:rsidRDefault="008A14CD" w:rsidP="00D54110">
            <w:pPr>
              <w:pStyle w:val="a7"/>
              <w:ind w:left="0"/>
              <w:jc w:val="both"/>
              <w:rPr>
                <w:rFonts w:ascii="Times New Roman" w:hAnsi="Times New Roman"/>
                <w:sz w:val="24"/>
                <w:szCs w:val="24"/>
                <w:lang w:val="en-US"/>
              </w:rPr>
            </w:pPr>
          </w:p>
        </w:tc>
      </w:tr>
    </w:tbl>
    <w:p w14:paraId="0678064E" w14:textId="77777777" w:rsidR="008A14CD" w:rsidRPr="00F841EA" w:rsidRDefault="008A14CD" w:rsidP="008A14CD">
      <w:pPr>
        <w:pStyle w:val="ad"/>
        <w:rPr>
          <w:rFonts w:ascii="Times New Roman" w:hAnsi="Times New Roman"/>
          <w:sz w:val="24"/>
          <w:szCs w:val="24"/>
        </w:rPr>
      </w:pPr>
      <w:r w:rsidRPr="00F841EA">
        <w:rPr>
          <w:rFonts w:ascii="Times New Roman" w:hAnsi="Times New Roman"/>
          <w:sz w:val="24"/>
          <w:szCs w:val="24"/>
        </w:rPr>
        <w:t xml:space="preserve">Ответственные за ЭДО контактные лица от Сторона 2: </w:t>
      </w:r>
    </w:p>
    <w:tbl>
      <w:tblPr>
        <w:tblW w:w="10173" w:type="dxa"/>
        <w:tblCellMar>
          <w:left w:w="10" w:type="dxa"/>
          <w:right w:w="10" w:type="dxa"/>
        </w:tblCellMar>
        <w:tblLook w:val="0000" w:firstRow="0" w:lastRow="0" w:firstColumn="0" w:lastColumn="0" w:noHBand="0" w:noVBand="0"/>
      </w:tblPr>
      <w:tblGrid>
        <w:gridCol w:w="3652"/>
        <w:gridCol w:w="2693"/>
        <w:gridCol w:w="3828"/>
      </w:tblGrid>
      <w:tr w:rsidR="008A14CD" w:rsidRPr="00F841EA" w14:paraId="44593C63" w14:textId="77777777" w:rsidTr="00D54110">
        <w:trPr>
          <w:trHeight w:val="341"/>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69A94" w14:textId="77777777" w:rsidR="008A14CD" w:rsidRPr="00F841EA" w:rsidRDefault="008A14CD" w:rsidP="00D54110">
            <w:pPr>
              <w:pStyle w:val="a7"/>
              <w:ind w:left="0"/>
              <w:jc w:val="both"/>
              <w:rPr>
                <w:rFonts w:ascii="Times New Roman" w:hAnsi="Times New Roman"/>
                <w:sz w:val="24"/>
                <w:szCs w:val="24"/>
              </w:rPr>
            </w:pPr>
            <w:r w:rsidRPr="00F841EA">
              <w:rPr>
                <w:rFonts w:ascii="Times New Roman" w:hAnsi="Times New Roman"/>
                <w:sz w:val="24"/>
                <w:szCs w:val="24"/>
              </w:rPr>
              <w:t>Ф.И.О.</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4FB1B" w14:textId="77777777" w:rsidR="008A14CD" w:rsidRPr="00F841EA" w:rsidRDefault="008A14CD" w:rsidP="00D54110">
            <w:pPr>
              <w:pStyle w:val="a7"/>
              <w:ind w:left="0"/>
              <w:jc w:val="both"/>
              <w:rPr>
                <w:rFonts w:ascii="Times New Roman" w:hAnsi="Times New Roman"/>
                <w:sz w:val="24"/>
                <w:szCs w:val="24"/>
              </w:rPr>
            </w:pPr>
            <w:r w:rsidRPr="00F841EA">
              <w:rPr>
                <w:rFonts w:ascii="Times New Roman" w:hAnsi="Times New Roman"/>
                <w:sz w:val="24"/>
                <w:szCs w:val="24"/>
              </w:rPr>
              <w:t>Контактный телефон</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1FE64" w14:textId="77777777" w:rsidR="008A14CD" w:rsidRPr="00F841EA" w:rsidRDefault="008A14CD" w:rsidP="00D54110">
            <w:pPr>
              <w:pStyle w:val="a7"/>
              <w:jc w:val="both"/>
              <w:rPr>
                <w:rFonts w:ascii="Times New Roman" w:hAnsi="Times New Roman"/>
                <w:sz w:val="24"/>
                <w:szCs w:val="24"/>
              </w:rPr>
            </w:pPr>
            <w:r w:rsidRPr="00F841EA">
              <w:rPr>
                <w:rFonts w:ascii="Times New Roman" w:hAnsi="Times New Roman"/>
                <w:sz w:val="24"/>
                <w:szCs w:val="24"/>
              </w:rPr>
              <w:t>Адрес электронной почты</w:t>
            </w:r>
          </w:p>
        </w:tc>
      </w:tr>
      <w:tr w:rsidR="008A14CD" w:rsidRPr="00F841EA" w14:paraId="0C735B7A" w14:textId="77777777" w:rsidTr="00D54110">
        <w:trPr>
          <w:trHeight w:val="341"/>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E77AF" w14:textId="77777777" w:rsidR="008A14CD" w:rsidRPr="00F841EA" w:rsidRDefault="008A14CD" w:rsidP="00D54110">
            <w:pPr>
              <w:pStyle w:val="a7"/>
              <w:ind w:left="0"/>
              <w:jc w:val="both"/>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2469E" w14:textId="77777777" w:rsidR="008A14CD" w:rsidRPr="00F841EA" w:rsidRDefault="008A14CD" w:rsidP="00D54110">
            <w:pPr>
              <w:pStyle w:val="a7"/>
              <w:ind w:left="0"/>
              <w:jc w:val="both"/>
              <w:rPr>
                <w:rFonts w:ascii="Times New Roman" w:hAnsi="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C17A2" w14:textId="77777777" w:rsidR="008A14CD" w:rsidRPr="00F841EA" w:rsidRDefault="008A14CD" w:rsidP="00D54110">
            <w:pPr>
              <w:pStyle w:val="a7"/>
              <w:ind w:left="0"/>
              <w:jc w:val="both"/>
              <w:rPr>
                <w:rFonts w:ascii="Times New Roman" w:hAnsi="Times New Roman"/>
                <w:sz w:val="24"/>
                <w:szCs w:val="24"/>
                <w:lang w:val="en-US"/>
              </w:rPr>
            </w:pPr>
          </w:p>
        </w:tc>
      </w:tr>
      <w:tr w:rsidR="008A14CD" w:rsidRPr="00F841EA" w14:paraId="05D6C08A" w14:textId="77777777" w:rsidTr="00D54110">
        <w:trPr>
          <w:trHeight w:val="341"/>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8FE95" w14:textId="77777777" w:rsidR="008A14CD" w:rsidRPr="00F841EA" w:rsidRDefault="008A14CD" w:rsidP="00D54110">
            <w:pPr>
              <w:pStyle w:val="a7"/>
              <w:ind w:left="0"/>
              <w:jc w:val="both"/>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B7ADC" w14:textId="77777777" w:rsidR="008A14CD" w:rsidRPr="00F841EA" w:rsidRDefault="008A14CD" w:rsidP="00D54110">
            <w:pPr>
              <w:pStyle w:val="a7"/>
              <w:ind w:left="0"/>
              <w:jc w:val="both"/>
              <w:rPr>
                <w:rFonts w:ascii="Times New Roman" w:hAnsi="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536DF" w14:textId="77777777" w:rsidR="008A14CD" w:rsidRPr="00F841EA" w:rsidRDefault="008A14CD" w:rsidP="00D54110">
            <w:pPr>
              <w:pStyle w:val="a7"/>
              <w:ind w:left="0"/>
              <w:jc w:val="both"/>
              <w:rPr>
                <w:rFonts w:ascii="Times New Roman" w:hAnsi="Times New Roman"/>
                <w:sz w:val="24"/>
                <w:szCs w:val="24"/>
                <w:lang w:val="en-US"/>
              </w:rPr>
            </w:pPr>
          </w:p>
        </w:tc>
      </w:tr>
    </w:tbl>
    <w:p w14:paraId="1AA5121A" w14:textId="77777777" w:rsidR="008A14CD" w:rsidRPr="00892367" w:rsidRDefault="008A14CD" w:rsidP="008A14CD">
      <w:pPr>
        <w:pStyle w:val="ad"/>
        <w:keepNext/>
        <w:rPr>
          <w:rFonts w:ascii="Times New Roman" w:hAnsi="Times New Roman"/>
          <w:sz w:val="28"/>
          <w:szCs w:val="28"/>
        </w:rPr>
      </w:pPr>
      <w:r w:rsidRPr="00892367">
        <w:rPr>
          <w:rFonts w:ascii="Times New Roman" w:hAnsi="Times New Roman"/>
          <w:sz w:val="28"/>
          <w:szCs w:val="28"/>
        </w:rPr>
        <w:t>11. Прочие условия:</w:t>
      </w:r>
    </w:p>
    <w:p w14:paraId="49B4411C" w14:textId="77777777" w:rsidR="008A14CD" w:rsidRPr="00892367" w:rsidRDefault="008A14CD" w:rsidP="008A14CD">
      <w:pPr>
        <w:pStyle w:val="ad"/>
        <w:keepNext/>
        <w:rPr>
          <w:rFonts w:ascii="Times New Roman" w:hAnsi="Times New Roman"/>
          <w:sz w:val="28"/>
          <w:szCs w:val="28"/>
        </w:rPr>
      </w:pPr>
      <w:r w:rsidRPr="00892367">
        <w:rPr>
          <w:rFonts w:ascii="Times New Roman" w:hAnsi="Times New Roman"/>
          <w:sz w:val="28"/>
          <w:szCs w:val="28"/>
        </w:rPr>
        <w:t xml:space="preserve">11.1. В случае, если Направляющая сторона не получила от Получающей стороны и/или доверенного Оператора ЭДО Получающей стороны, а равно если доверенный Оператор ЭДО Получающей стороны не получил от Получающей стороны извещение о получении ЭД от Направляющей стороны и/или доверенного </w:t>
      </w:r>
      <w:r w:rsidRPr="00892367">
        <w:rPr>
          <w:rFonts w:ascii="Times New Roman" w:hAnsi="Times New Roman"/>
          <w:sz w:val="28"/>
          <w:szCs w:val="28"/>
        </w:rPr>
        <w:lastRenderedPageBreak/>
        <w:t>Оператора Направляющей стороны, и при условии отсутствия от Получающей Стороны уведомления согласно п.2.8.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w:t>
      </w:r>
    </w:p>
    <w:p w14:paraId="23329951"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В случае невозможности и далее производить обмен документами в электронном виде (неполучение извещений о получении ЭД,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14:paraId="673074D1"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11.2. В случае отказа любой из Сторон от обмена документами в электронном виде, подписанными ЭП, такая Сторона обязана известить другую Сторону за 30 (тридцать) календарных дней до предполагаемой даты окончания использования ЭДО. В противном случае Стороны продолжают использование ЭДО в течение 30 (тридцати) календарных дней с момента получения Стороной уведомления об отказе от использования ЭДО.</w:t>
      </w:r>
    </w:p>
    <w:p w14:paraId="48FE5F33"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11.3. Прекращение использования Сторонами ЭДО оформляется подписанием соответствующего дополнительного соглашения.</w:t>
      </w:r>
    </w:p>
    <w:p w14:paraId="6197093B"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12. Настоящее Соглашение вступает в силу с момента подписания Сторонами настоящего Соглашения. Настоящее Соглашение считается заключенным между Участниками электронного документооборота, если оно подписано каждой из Сторон Усиленными квалифицированными электронными подписями либо собственноручными подписями на настоящем Соглашении на бумажном носителе.</w:t>
      </w:r>
    </w:p>
    <w:p w14:paraId="7A4A173D"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13. Настоящее Соглашение составлено в двух экземплярах: по одному для каждой из Сторон.</w:t>
      </w:r>
    </w:p>
    <w:p w14:paraId="076A7434"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 xml:space="preserve">14. Вопросы, не урегулированные настоящим Соглашением, подлежат разрешению в соответствии с законодательством РФ. </w:t>
      </w:r>
      <w:r w:rsidRPr="00892367">
        <w:rPr>
          <w:rFonts w:ascii="Times New Roman" w:hAnsi="Times New Roman"/>
          <w:sz w:val="28"/>
          <w:szCs w:val="28"/>
          <w:lang w:eastAsia="ru-RU"/>
        </w:rPr>
        <w:t>Все споры, возникающие при заключении, исполнении и прекращении Договора, разрешаются путем проведения переговоров.</w:t>
      </w:r>
    </w:p>
    <w:p w14:paraId="19F897E1" w14:textId="77777777" w:rsidR="008A14CD" w:rsidRPr="00892367" w:rsidRDefault="008A14CD" w:rsidP="008A14CD">
      <w:pPr>
        <w:pStyle w:val="ad"/>
        <w:rPr>
          <w:rFonts w:ascii="Times New Roman" w:hAnsi="Times New Roman"/>
          <w:sz w:val="28"/>
          <w:szCs w:val="28"/>
        </w:rPr>
      </w:pPr>
      <w:r w:rsidRPr="00892367">
        <w:rPr>
          <w:rFonts w:ascii="Times New Roman" w:hAnsi="Times New Roman"/>
          <w:sz w:val="28"/>
          <w:szCs w:val="28"/>
        </w:rPr>
        <w:t>15. Реквизиты и подписи Сторон:</w:t>
      </w:r>
    </w:p>
    <w:tbl>
      <w:tblPr>
        <w:tblW w:w="10420" w:type="dxa"/>
        <w:tblLayout w:type="fixed"/>
        <w:tblLook w:val="04A0" w:firstRow="1" w:lastRow="0" w:firstColumn="1" w:lastColumn="0" w:noHBand="0" w:noVBand="1"/>
      </w:tblPr>
      <w:tblGrid>
        <w:gridCol w:w="4644"/>
        <w:gridCol w:w="566"/>
        <w:gridCol w:w="568"/>
        <w:gridCol w:w="4642"/>
      </w:tblGrid>
      <w:tr w:rsidR="008A14CD" w:rsidRPr="00F841EA" w14:paraId="6FCB1774" w14:textId="77777777" w:rsidTr="00D54110">
        <w:tc>
          <w:tcPr>
            <w:tcW w:w="4644" w:type="dxa"/>
            <w:tcBorders>
              <w:top w:val="nil"/>
              <w:left w:val="nil"/>
              <w:bottom w:val="single" w:sz="4" w:space="0" w:color="000000"/>
              <w:right w:val="nil"/>
            </w:tcBorders>
            <w:hideMark/>
          </w:tcPr>
          <w:p w14:paraId="70E753EC" w14:textId="77777777" w:rsidR="008A14CD" w:rsidRPr="00F841EA" w:rsidRDefault="008A14CD" w:rsidP="00D54110">
            <w:pPr>
              <w:snapToGrid w:val="0"/>
              <w:jc w:val="center"/>
              <w:rPr>
                <w:rFonts w:ascii="Times New Roman" w:hAnsi="Times New Roman"/>
                <w:sz w:val="24"/>
                <w:szCs w:val="24"/>
              </w:rPr>
            </w:pPr>
            <w:r w:rsidRPr="00F841EA">
              <w:rPr>
                <w:rFonts w:ascii="Times New Roman" w:hAnsi="Times New Roman"/>
                <w:sz w:val="24"/>
                <w:szCs w:val="24"/>
              </w:rPr>
              <w:t>Сторона 1</w:t>
            </w:r>
          </w:p>
          <w:p w14:paraId="758B85FC" w14:textId="0FCACA72" w:rsidR="008A14CD" w:rsidRPr="00F841EA" w:rsidRDefault="008A14CD" w:rsidP="001E61DA">
            <w:pPr>
              <w:snapToGrid w:val="0"/>
              <w:jc w:val="center"/>
              <w:rPr>
                <w:rFonts w:ascii="Times New Roman" w:hAnsi="Times New Roman"/>
                <w:sz w:val="24"/>
                <w:szCs w:val="24"/>
              </w:rPr>
            </w:pPr>
            <w:r w:rsidRPr="00F841EA">
              <w:rPr>
                <w:rFonts w:ascii="Times New Roman" w:hAnsi="Times New Roman"/>
                <w:sz w:val="24"/>
                <w:szCs w:val="24"/>
              </w:rPr>
              <w:t>АО «</w:t>
            </w:r>
            <w:r w:rsidR="001E61DA">
              <w:rPr>
                <w:rFonts w:ascii="Times New Roman" w:hAnsi="Times New Roman"/>
                <w:sz w:val="24"/>
                <w:szCs w:val="24"/>
              </w:rPr>
              <w:t>Росатом Энергосбыт</w:t>
            </w:r>
            <w:r w:rsidRPr="00F841EA">
              <w:rPr>
                <w:rFonts w:ascii="Times New Roman" w:hAnsi="Times New Roman"/>
                <w:sz w:val="24"/>
                <w:szCs w:val="24"/>
              </w:rPr>
              <w:t>»</w:t>
            </w:r>
          </w:p>
        </w:tc>
        <w:tc>
          <w:tcPr>
            <w:tcW w:w="566" w:type="dxa"/>
          </w:tcPr>
          <w:p w14:paraId="049FFB21" w14:textId="77777777" w:rsidR="008A14CD" w:rsidRPr="00F841EA" w:rsidRDefault="008A14CD" w:rsidP="00D54110">
            <w:pPr>
              <w:snapToGrid w:val="0"/>
              <w:jc w:val="center"/>
              <w:rPr>
                <w:rFonts w:ascii="Times New Roman" w:hAnsi="Times New Roman"/>
                <w:b/>
                <w:i/>
                <w:sz w:val="24"/>
                <w:szCs w:val="24"/>
              </w:rPr>
            </w:pPr>
          </w:p>
        </w:tc>
        <w:tc>
          <w:tcPr>
            <w:tcW w:w="568" w:type="dxa"/>
          </w:tcPr>
          <w:p w14:paraId="0871C7BB" w14:textId="77777777" w:rsidR="008A14CD" w:rsidRPr="00F841EA" w:rsidRDefault="008A14CD" w:rsidP="00D54110">
            <w:pPr>
              <w:snapToGrid w:val="0"/>
              <w:jc w:val="center"/>
              <w:rPr>
                <w:rFonts w:ascii="Times New Roman" w:hAnsi="Times New Roman"/>
                <w:b/>
                <w:i/>
                <w:sz w:val="24"/>
                <w:szCs w:val="24"/>
              </w:rPr>
            </w:pPr>
          </w:p>
        </w:tc>
        <w:tc>
          <w:tcPr>
            <w:tcW w:w="4642" w:type="dxa"/>
            <w:tcBorders>
              <w:top w:val="nil"/>
              <w:left w:val="nil"/>
              <w:bottom w:val="single" w:sz="4" w:space="0" w:color="000000"/>
              <w:right w:val="nil"/>
            </w:tcBorders>
            <w:vAlign w:val="center"/>
          </w:tcPr>
          <w:p w14:paraId="100800E4" w14:textId="77777777" w:rsidR="008A14CD" w:rsidRPr="00F841EA" w:rsidRDefault="008A14CD" w:rsidP="00D54110">
            <w:pPr>
              <w:snapToGrid w:val="0"/>
              <w:jc w:val="center"/>
              <w:rPr>
                <w:rFonts w:ascii="Times New Roman" w:hAnsi="Times New Roman"/>
                <w:sz w:val="24"/>
                <w:szCs w:val="24"/>
              </w:rPr>
            </w:pPr>
            <w:r w:rsidRPr="00F841EA">
              <w:rPr>
                <w:rFonts w:ascii="Times New Roman" w:hAnsi="Times New Roman"/>
                <w:sz w:val="24"/>
                <w:szCs w:val="24"/>
              </w:rPr>
              <w:t>Сторона 2</w:t>
            </w:r>
          </w:p>
          <w:p w14:paraId="1E16E7E6" w14:textId="77777777" w:rsidR="008A14CD" w:rsidRPr="00F841EA" w:rsidRDefault="008A14CD" w:rsidP="00D54110">
            <w:pPr>
              <w:snapToGrid w:val="0"/>
              <w:jc w:val="center"/>
              <w:rPr>
                <w:rFonts w:ascii="Times New Roman" w:hAnsi="Times New Roman"/>
                <w:sz w:val="24"/>
                <w:szCs w:val="24"/>
              </w:rPr>
            </w:pPr>
          </w:p>
        </w:tc>
      </w:tr>
      <w:tr w:rsidR="00BD60D0" w:rsidRPr="00F841EA" w14:paraId="64E081E9" w14:textId="77777777" w:rsidTr="00D54110">
        <w:tc>
          <w:tcPr>
            <w:tcW w:w="4644" w:type="dxa"/>
            <w:tcBorders>
              <w:top w:val="nil"/>
              <w:left w:val="nil"/>
              <w:bottom w:val="single" w:sz="4" w:space="0" w:color="000000"/>
              <w:right w:val="nil"/>
            </w:tcBorders>
            <w:hideMark/>
          </w:tcPr>
          <w:p w14:paraId="5D4FA01F" w14:textId="62C5E28D" w:rsidR="00BD60D0" w:rsidRPr="00F841EA" w:rsidRDefault="00BD60D0" w:rsidP="00BD60D0">
            <w:pPr>
              <w:snapToGrid w:val="0"/>
              <w:rPr>
                <w:rFonts w:ascii="Times New Roman" w:hAnsi="Times New Roman"/>
                <w:sz w:val="24"/>
                <w:szCs w:val="24"/>
              </w:rPr>
            </w:pPr>
            <w:r w:rsidRPr="002F30A3">
              <w:rPr>
                <w:rFonts w:ascii="Times New Roman" w:hAnsi="Times New Roman"/>
                <w:sz w:val="24"/>
                <w:szCs w:val="24"/>
              </w:rPr>
              <w:t>Адрес местонахождения: 115432, г. Москва,</w:t>
            </w:r>
          </w:p>
        </w:tc>
        <w:tc>
          <w:tcPr>
            <w:tcW w:w="566" w:type="dxa"/>
          </w:tcPr>
          <w:p w14:paraId="52BE9D27" w14:textId="77777777" w:rsidR="00BD60D0" w:rsidRPr="00F841EA" w:rsidRDefault="00BD60D0" w:rsidP="00BD60D0">
            <w:pPr>
              <w:snapToGrid w:val="0"/>
              <w:jc w:val="center"/>
              <w:rPr>
                <w:rFonts w:ascii="Times New Roman" w:hAnsi="Times New Roman"/>
                <w:sz w:val="24"/>
                <w:szCs w:val="24"/>
              </w:rPr>
            </w:pPr>
          </w:p>
        </w:tc>
        <w:tc>
          <w:tcPr>
            <w:tcW w:w="568" w:type="dxa"/>
          </w:tcPr>
          <w:p w14:paraId="759FBD7A" w14:textId="77777777" w:rsidR="00BD60D0" w:rsidRPr="00F841EA" w:rsidRDefault="00BD60D0" w:rsidP="00BD60D0">
            <w:pPr>
              <w:snapToGrid w:val="0"/>
              <w:jc w:val="center"/>
              <w:rPr>
                <w:rFonts w:ascii="Times New Roman" w:hAnsi="Times New Roman"/>
                <w:sz w:val="24"/>
                <w:szCs w:val="24"/>
              </w:rPr>
            </w:pPr>
          </w:p>
        </w:tc>
        <w:tc>
          <w:tcPr>
            <w:tcW w:w="4642" w:type="dxa"/>
            <w:tcBorders>
              <w:top w:val="nil"/>
              <w:left w:val="nil"/>
              <w:bottom w:val="single" w:sz="4" w:space="0" w:color="000000"/>
              <w:right w:val="nil"/>
            </w:tcBorders>
            <w:hideMark/>
          </w:tcPr>
          <w:p w14:paraId="0C34E922" w14:textId="77777777" w:rsidR="00BD60D0" w:rsidRPr="00F841EA" w:rsidRDefault="00BD60D0" w:rsidP="00BD60D0">
            <w:pPr>
              <w:snapToGrid w:val="0"/>
              <w:rPr>
                <w:rFonts w:ascii="Times New Roman" w:hAnsi="Times New Roman"/>
                <w:sz w:val="24"/>
                <w:szCs w:val="24"/>
              </w:rPr>
            </w:pPr>
            <w:r w:rsidRPr="00F841EA">
              <w:rPr>
                <w:rFonts w:ascii="Times New Roman" w:hAnsi="Times New Roman"/>
                <w:sz w:val="24"/>
                <w:szCs w:val="24"/>
              </w:rPr>
              <w:t>Адрес местонахождения:</w:t>
            </w:r>
          </w:p>
        </w:tc>
      </w:tr>
      <w:tr w:rsidR="00BD60D0" w:rsidRPr="00F841EA" w14:paraId="132BAFF1" w14:textId="77777777" w:rsidTr="00D54110">
        <w:tc>
          <w:tcPr>
            <w:tcW w:w="4644" w:type="dxa"/>
            <w:tcBorders>
              <w:top w:val="nil"/>
              <w:left w:val="nil"/>
              <w:bottom w:val="single" w:sz="4" w:space="0" w:color="000000"/>
              <w:right w:val="nil"/>
            </w:tcBorders>
            <w:hideMark/>
          </w:tcPr>
          <w:p w14:paraId="13E4A934" w14:textId="44F037D6" w:rsidR="00BD60D0" w:rsidRPr="00F841EA" w:rsidRDefault="00BD60D0" w:rsidP="00BD60D0">
            <w:pPr>
              <w:snapToGrid w:val="0"/>
              <w:rPr>
                <w:rFonts w:ascii="Times New Roman" w:hAnsi="Times New Roman"/>
                <w:sz w:val="24"/>
                <w:szCs w:val="24"/>
              </w:rPr>
            </w:pPr>
            <w:r w:rsidRPr="002F30A3">
              <w:rPr>
                <w:rFonts w:ascii="Times New Roman" w:hAnsi="Times New Roman"/>
                <w:sz w:val="24"/>
                <w:szCs w:val="24"/>
              </w:rPr>
              <w:t>проезд Проектируемый 4062-й, д.6, стр.25</w:t>
            </w:r>
          </w:p>
        </w:tc>
        <w:tc>
          <w:tcPr>
            <w:tcW w:w="566" w:type="dxa"/>
          </w:tcPr>
          <w:p w14:paraId="463BF666" w14:textId="77777777" w:rsidR="00BD60D0" w:rsidRPr="00F841EA" w:rsidRDefault="00BD60D0" w:rsidP="00BD60D0">
            <w:pPr>
              <w:snapToGrid w:val="0"/>
              <w:rPr>
                <w:rFonts w:ascii="Times New Roman" w:hAnsi="Times New Roman"/>
                <w:sz w:val="24"/>
                <w:szCs w:val="24"/>
              </w:rPr>
            </w:pPr>
          </w:p>
        </w:tc>
        <w:tc>
          <w:tcPr>
            <w:tcW w:w="568" w:type="dxa"/>
          </w:tcPr>
          <w:p w14:paraId="05687DFA" w14:textId="77777777" w:rsidR="00BD60D0" w:rsidRPr="00F841EA" w:rsidRDefault="00BD60D0" w:rsidP="00BD60D0">
            <w:pPr>
              <w:snapToGrid w:val="0"/>
              <w:jc w:val="center"/>
              <w:rPr>
                <w:rFonts w:ascii="Times New Roman" w:hAnsi="Times New Roman"/>
                <w:sz w:val="24"/>
                <w:szCs w:val="24"/>
              </w:rPr>
            </w:pPr>
          </w:p>
        </w:tc>
        <w:tc>
          <w:tcPr>
            <w:tcW w:w="4642" w:type="dxa"/>
            <w:tcBorders>
              <w:top w:val="nil"/>
              <w:left w:val="nil"/>
              <w:bottom w:val="single" w:sz="4" w:space="0" w:color="000000"/>
              <w:right w:val="nil"/>
            </w:tcBorders>
            <w:hideMark/>
          </w:tcPr>
          <w:p w14:paraId="14B587E9" w14:textId="77777777" w:rsidR="00BD60D0" w:rsidRPr="00F841EA" w:rsidRDefault="00BD60D0" w:rsidP="00BD60D0">
            <w:pPr>
              <w:snapToGrid w:val="0"/>
              <w:rPr>
                <w:rFonts w:ascii="Times New Roman" w:hAnsi="Times New Roman"/>
                <w:sz w:val="24"/>
                <w:szCs w:val="24"/>
              </w:rPr>
            </w:pPr>
            <w:r w:rsidRPr="00F841EA">
              <w:rPr>
                <w:rFonts w:ascii="Times New Roman" w:hAnsi="Times New Roman"/>
                <w:sz w:val="24"/>
                <w:szCs w:val="24"/>
              </w:rPr>
              <w:t>Почтовый адрес:</w:t>
            </w:r>
          </w:p>
        </w:tc>
      </w:tr>
      <w:tr w:rsidR="00BD60D0" w:rsidRPr="00F841EA" w14:paraId="3B661331" w14:textId="77777777" w:rsidTr="00D54110">
        <w:tc>
          <w:tcPr>
            <w:tcW w:w="4644" w:type="dxa"/>
            <w:tcBorders>
              <w:top w:val="nil"/>
              <w:left w:val="nil"/>
              <w:bottom w:val="single" w:sz="4" w:space="0" w:color="000000"/>
              <w:right w:val="nil"/>
            </w:tcBorders>
            <w:hideMark/>
          </w:tcPr>
          <w:p w14:paraId="0E09702B" w14:textId="2A24B5EE" w:rsidR="00BD60D0" w:rsidRPr="00F841EA" w:rsidRDefault="00BD60D0" w:rsidP="00BD60D0">
            <w:pPr>
              <w:snapToGrid w:val="0"/>
              <w:rPr>
                <w:rFonts w:ascii="Times New Roman" w:hAnsi="Times New Roman"/>
                <w:sz w:val="24"/>
                <w:szCs w:val="24"/>
                <w:lang w:val="en-US"/>
              </w:rPr>
            </w:pPr>
            <w:r w:rsidRPr="002F30A3">
              <w:rPr>
                <w:rFonts w:ascii="Times New Roman" w:hAnsi="Times New Roman"/>
                <w:sz w:val="24"/>
                <w:szCs w:val="24"/>
              </w:rPr>
              <w:t>ИНН / КПП 7704228075 / 772501001</w:t>
            </w:r>
          </w:p>
        </w:tc>
        <w:tc>
          <w:tcPr>
            <w:tcW w:w="566" w:type="dxa"/>
          </w:tcPr>
          <w:p w14:paraId="1B20DD44" w14:textId="77777777" w:rsidR="00BD60D0" w:rsidRPr="00F841EA" w:rsidRDefault="00BD60D0" w:rsidP="00BD60D0">
            <w:pPr>
              <w:snapToGrid w:val="0"/>
              <w:jc w:val="center"/>
              <w:rPr>
                <w:rFonts w:ascii="Times New Roman" w:hAnsi="Times New Roman"/>
                <w:sz w:val="24"/>
                <w:szCs w:val="24"/>
                <w:lang w:val="en-US"/>
              </w:rPr>
            </w:pPr>
          </w:p>
        </w:tc>
        <w:tc>
          <w:tcPr>
            <w:tcW w:w="568" w:type="dxa"/>
          </w:tcPr>
          <w:p w14:paraId="56D543A8" w14:textId="77777777" w:rsidR="00BD60D0" w:rsidRPr="00F841EA" w:rsidRDefault="00BD60D0" w:rsidP="00BD60D0">
            <w:pPr>
              <w:snapToGrid w:val="0"/>
              <w:jc w:val="center"/>
              <w:rPr>
                <w:rFonts w:ascii="Times New Roman" w:hAnsi="Times New Roman"/>
                <w:sz w:val="24"/>
                <w:szCs w:val="24"/>
                <w:lang w:val="en-US"/>
              </w:rPr>
            </w:pPr>
          </w:p>
        </w:tc>
        <w:tc>
          <w:tcPr>
            <w:tcW w:w="4642" w:type="dxa"/>
            <w:tcBorders>
              <w:top w:val="nil"/>
              <w:left w:val="nil"/>
              <w:bottom w:val="single" w:sz="4" w:space="0" w:color="000000"/>
              <w:right w:val="nil"/>
            </w:tcBorders>
            <w:hideMark/>
          </w:tcPr>
          <w:p w14:paraId="4E916896" w14:textId="77777777" w:rsidR="00BD60D0" w:rsidRPr="00F841EA" w:rsidRDefault="00BD60D0" w:rsidP="00BD60D0">
            <w:pPr>
              <w:snapToGrid w:val="0"/>
              <w:ind w:left="34"/>
              <w:rPr>
                <w:rFonts w:ascii="Times New Roman" w:hAnsi="Times New Roman"/>
                <w:sz w:val="24"/>
                <w:szCs w:val="24"/>
                <w:lang w:val="en-US"/>
              </w:rPr>
            </w:pPr>
            <w:r w:rsidRPr="00F841EA">
              <w:rPr>
                <w:rFonts w:ascii="Times New Roman" w:hAnsi="Times New Roman"/>
                <w:sz w:val="24"/>
                <w:szCs w:val="24"/>
                <w:lang w:val="en-US"/>
              </w:rPr>
              <w:t>e-mail:</w:t>
            </w:r>
          </w:p>
        </w:tc>
      </w:tr>
      <w:tr w:rsidR="00BD60D0" w:rsidRPr="00F841EA" w14:paraId="2DBCB91D" w14:textId="77777777" w:rsidTr="00D54110">
        <w:tc>
          <w:tcPr>
            <w:tcW w:w="4644" w:type="dxa"/>
            <w:tcBorders>
              <w:top w:val="nil"/>
              <w:left w:val="nil"/>
              <w:bottom w:val="single" w:sz="4" w:space="0" w:color="000000"/>
              <w:right w:val="nil"/>
            </w:tcBorders>
            <w:hideMark/>
          </w:tcPr>
          <w:p w14:paraId="55FB0A54" w14:textId="23BF6450" w:rsidR="00BD60D0" w:rsidRPr="00F841EA" w:rsidRDefault="00BD60D0" w:rsidP="001E61DA">
            <w:pPr>
              <w:snapToGrid w:val="0"/>
              <w:rPr>
                <w:rFonts w:ascii="Times New Roman" w:hAnsi="Times New Roman"/>
                <w:sz w:val="24"/>
                <w:szCs w:val="24"/>
              </w:rPr>
            </w:pPr>
            <w:r w:rsidRPr="002F30A3">
              <w:rPr>
                <w:rFonts w:ascii="Times New Roman" w:hAnsi="Times New Roman"/>
                <w:sz w:val="24"/>
                <w:szCs w:val="24"/>
              </w:rPr>
              <w:t>Филиал «</w:t>
            </w:r>
            <w:r w:rsidR="001E61DA">
              <w:rPr>
                <w:rFonts w:ascii="Times New Roman" w:hAnsi="Times New Roman"/>
                <w:sz w:val="24"/>
                <w:szCs w:val="24"/>
              </w:rPr>
              <w:t>Росатом Энергосбыт</w:t>
            </w:r>
            <w:r w:rsidRPr="002F30A3">
              <w:rPr>
                <w:rFonts w:ascii="Times New Roman" w:hAnsi="Times New Roman"/>
                <w:sz w:val="24"/>
                <w:szCs w:val="24"/>
              </w:rPr>
              <w:t>»</w:t>
            </w:r>
            <w:r>
              <w:rPr>
                <w:rFonts w:ascii="Times New Roman" w:hAnsi="Times New Roman"/>
                <w:sz w:val="24"/>
                <w:szCs w:val="24"/>
              </w:rPr>
              <w:t xml:space="preserve"> </w:t>
            </w:r>
            <w:r w:rsidRPr="002F30A3">
              <w:rPr>
                <w:rFonts w:ascii="Times New Roman" w:hAnsi="Times New Roman"/>
                <w:sz w:val="24"/>
                <w:szCs w:val="24"/>
              </w:rPr>
              <w:t>Смоленск</w:t>
            </w:r>
          </w:p>
        </w:tc>
        <w:tc>
          <w:tcPr>
            <w:tcW w:w="566" w:type="dxa"/>
          </w:tcPr>
          <w:p w14:paraId="1AC815F4" w14:textId="77777777" w:rsidR="00BD60D0" w:rsidRPr="00F841EA" w:rsidRDefault="00BD60D0" w:rsidP="00BD60D0">
            <w:pPr>
              <w:snapToGrid w:val="0"/>
              <w:jc w:val="center"/>
              <w:rPr>
                <w:rFonts w:ascii="Times New Roman" w:hAnsi="Times New Roman"/>
                <w:sz w:val="24"/>
                <w:szCs w:val="24"/>
                <w:lang w:val="en-US"/>
              </w:rPr>
            </w:pPr>
          </w:p>
        </w:tc>
        <w:tc>
          <w:tcPr>
            <w:tcW w:w="568" w:type="dxa"/>
          </w:tcPr>
          <w:p w14:paraId="08FEF887" w14:textId="77777777" w:rsidR="00BD60D0" w:rsidRPr="00F841EA" w:rsidRDefault="00BD60D0" w:rsidP="00BD60D0">
            <w:pPr>
              <w:snapToGrid w:val="0"/>
              <w:jc w:val="center"/>
              <w:rPr>
                <w:rFonts w:ascii="Times New Roman" w:hAnsi="Times New Roman"/>
                <w:sz w:val="24"/>
                <w:szCs w:val="24"/>
                <w:lang w:val="en-US"/>
              </w:rPr>
            </w:pPr>
          </w:p>
        </w:tc>
        <w:tc>
          <w:tcPr>
            <w:tcW w:w="4642" w:type="dxa"/>
            <w:tcBorders>
              <w:top w:val="nil"/>
              <w:left w:val="nil"/>
              <w:bottom w:val="single" w:sz="4" w:space="0" w:color="000000"/>
              <w:right w:val="nil"/>
            </w:tcBorders>
            <w:hideMark/>
          </w:tcPr>
          <w:p w14:paraId="38910013" w14:textId="77777777" w:rsidR="00BD60D0" w:rsidRPr="00F841EA" w:rsidRDefault="00BD60D0" w:rsidP="00BD60D0">
            <w:pPr>
              <w:snapToGrid w:val="0"/>
              <w:ind w:left="34"/>
              <w:rPr>
                <w:rFonts w:ascii="Times New Roman" w:hAnsi="Times New Roman"/>
                <w:sz w:val="24"/>
                <w:szCs w:val="24"/>
              </w:rPr>
            </w:pPr>
            <w:proofErr w:type="gramStart"/>
            <w:r w:rsidRPr="00F841EA">
              <w:rPr>
                <w:rFonts w:ascii="Times New Roman" w:hAnsi="Times New Roman"/>
                <w:sz w:val="24"/>
                <w:szCs w:val="24"/>
              </w:rPr>
              <w:t xml:space="preserve">Телефон:   </w:t>
            </w:r>
            <w:proofErr w:type="gramEnd"/>
            <w:r w:rsidRPr="00F841EA">
              <w:rPr>
                <w:rFonts w:ascii="Times New Roman" w:hAnsi="Times New Roman"/>
                <w:sz w:val="24"/>
                <w:szCs w:val="24"/>
              </w:rPr>
              <w:t xml:space="preserve">                                    факс:</w:t>
            </w:r>
          </w:p>
        </w:tc>
      </w:tr>
      <w:tr w:rsidR="00BD60D0" w:rsidRPr="00F841EA" w14:paraId="0D692DF4" w14:textId="77777777" w:rsidTr="00D54110">
        <w:tc>
          <w:tcPr>
            <w:tcW w:w="4644" w:type="dxa"/>
            <w:tcBorders>
              <w:top w:val="nil"/>
              <w:left w:val="nil"/>
              <w:bottom w:val="single" w:sz="4" w:space="0" w:color="000000"/>
              <w:right w:val="nil"/>
            </w:tcBorders>
            <w:hideMark/>
          </w:tcPr>
          <w:p w14:paraId="3C1649B4" w14:textId="46A53855" w:rsidR="00BD60D0" w:rsidRPr="00F841EA" w:rsidRDefault="00BD60D0" w:rsidP="00BD60D0">
            <w:pPr>
              <w:snapToGrid w:val="0"/>
              <w:rPr>
                <w:rFonts w:ascii="Times New Roman" w:hAnsi="Times New Roman"/>
                <w:sz w:val="24"/>
                <w:szCs w:val="24"/>
              </w:rPr>
            </w:pPr>
            <w:r w:rsidRPr="002F30A3">
              <w:rPr>
                <w:rFonts w:ascii="Times New Roman" w:hAnsi="Times New Roman"/>
                <w:sz w:val="24"/>
                <w:szCs w:val="24"/>
              </w:rPr>
              <w:t>Почтовый адрес: 214019, г. Смоленск, проезд Маршала Конева, д.28Е</w:t>
            </w:r>
          </w:p>
        </w:tc>
        <w:tc>
          <w:tcPr>
            <w:tcW w:w="566" w:type="dxa"/>
          </w:tcPr>
          <w:p w14:paraId="3E1652C3" w14:textId="77777777" w:rsidR="00BD60D0" w:rsidRPr="00F841EA" w:rsidRDefault="00BD60D0" w:rsidP="00BD60D0">
            <w:pPr>
              <w:snapToGrid w:val="0"/>
              <w:jc w:val="center"/>
              <w:rPr>
                <w:rFonts w:ascii="Times New Roman" w:hAnsi="Times New Roman"/>
                <w:sz w:val="24"/>
                <w:szCs w:val="24"/>
              </w:rPr>
            </w:pPr>
          </w:p>
        </w:tc>
        <w:tc>
          <w:tcPr>
            <w:tcW w:w="568" w:type="dxa"/>
          </w:tcPr>
          <w:p w14:paraId="7971CA8B" w14:textId="77777777" w:rsidR="00BD60D0" w:rsidRPr="00F841EA" w:rsidRDefault="00BD60D0" w:rsidP="00BD60D0">
            <w:pPr>
              <w:snapToGrid w:val="0"/>
              <w:jc w:val="center"/>
              <w:rPr>
                <w:rFonts w:ascii="Times New Roman" w:hAnsi="Times New Roman"/>
                <w:sz w:val="24"/>
                <w:szCs w:val="24"/>
              </w:rPr>
            </w:pPr>
          </w:p>
        </w:tc>
        <w:tc>
          <w:tcPr>
            <w:tcW w:w="4642" w:type="dxa"/>
            <w:tcBorders>
              <w:top w:val="nil"/>
              <w:left w:val="nil"/>
              <w:bottom w:val="single" w:sz="4" w:space="0" w:color="000000"/>
              <w:right w:val="nil"/>
            </w:tcBorders>
            <w:hideMark/>
          </w:tcPr>
          <w:p w14:paraId="1D74302F" w14:textId="77777777" w:rsidR="00BD60D0" w:rsidRPr="00F841EA" w:rsidRDefault="00BD60D0" w:rsidP="00BD60D0">
            <w:pPr>
              <w:snapToGrid w:val="0"/>
              <w:ind w:left="34"/>
              <w:rPr>
                <w:rFonts w:ascii="Times New Roman" w:hAnsi="Times New Roman"/>
                <w:sz w:val="24"/>
                <w:szCs w:val="24"/>
              </w:rPr>
            </w:pPr>
            <w:r w:rsidRPr="00F841EA">
              <w:rPr>
                <w:rFonts w:ascii="Times New Roman" w:hAnsi="Times New Roman"/>
                <w:sz w:val="24"/>
                <w:szCs w:val="24"/>
              </w:rPr>
              <w:t>Мобильный телефон:</w:t>
            </w:r>
          </w:p>
        </w:tc>
      </w:tr>
      <w:tr w:rsidR="00BD60D0" w:rsidRPr="00F841EA" w14:paraId="238622C8" w14:textId="77777777" w:rsidTr="00D54110">
        <w:tc>
          <w:tcPr>
            <w:tcW w:w="4644" w:type="dxa"/>
            <w:tcBorders>
              <w:top w:val="nil"/>
              <w:left w:val="nil"/>
              <w:bottom w:val="single" w:sz="4" w:space="0" w:color="000000"/>
              <w:right w:val="nil"/>
            </w:tcBorders>
            <w:hideMark/>
          </w:tcPr>
          <w:p w14:paraId="7C721BDD" w14:textId="77777777" w:rsidR="00BD60D0" w:rsidRPr="002F30A3" w:rsidRDefault="00BD60D0" w:rsidP="00BD60D0">
            <w:pPr>
              <w:snapToGrid w:val="0"/>
              <w:rPr>
                <w:rFonts w:ascii="Times New Roman" w:hAnsi="Times New Roman"/>
                <w:sz w:val="24"/>
                <w:szCs w:val="24"/>
                <w:lang w:val="en-US"/>
              </w:rPr>
            </w:pPr>
            <w:r w:rsidRPr="002F30A3">
              <w:rPr>
                <w:rFonts w:ascii="Times New Roman" w:hAnsi="Times New Roman"/>
                <w:sz w:val="24"/>
                <w:szCs w:val="24"/>
                <w:lang w:val="en-US"/>
              </w:rPr>
              <w:t xml:space="preserve">e-mail:    secretar@smolensk/atomsbt.ru , </w:t>
            </w:r>
          </w:p>
          <w:p w14:paraId="0EC7E375" w14:textId="40A3DB6E" w:rsidR="00BD60D0" w:rsidRPr="00F841EA" w:rsidRDefault="00BD60D0" w:rsidP="00BD60D0">
            <w:pPr>
              <w:snapToGrid w:val="0"/>
              <w:rPr>
                <w:rFonts w:ascii="Times New Roman" w:hAnsi="Times New Roman"/>
                <w:sz w:val="24"/>
                <w:szCs w:val="24"/>
                <w:lang w:val="en-US"/>
              </w:rPr>
            </w:pPr>
            <w:r w:rsidRPr="002F30A3">
              <w:rPr>
                <w:rFonts w:ascii="Times New Roman" w:hAnsi="Times New Roman"/>
                <w:sz w:val="24"/>
                <w:szCs w:val="24"/>
                <w:lang w:val="en-US"/>
              </w:rPr>
              <w:t>www</w:t>
            </w:r>
            <w:r w:rsidRPr="002F30A3">
              <w:rPr>
                <w:rFonts w:ascii="Times New Roman" w:hAnsi="Times New Roman"/>
                <w:sz w:val="24"/>
                <w:szCs w:val="24"/>
              </w:rPr>
              <w:t xml:space="preserve">: </w:t>
            </w:r>
            <w:r w:rsidRPr="002F30A3">
              <w:rPr>
                <w:rFonts w:ascii="Times New Roman" w:hAnsi="Times New Roman"/>
                <w:sz w:val="24"/>
                <w:szCs w:val="24"/>
                <w:lang w:val="en-US"/>
              </w:rPr>
              <w:t>http</w:t>
            </w:r>
            <w:r w:rsidRPr="002F30A3">
              <w:rPr>
                <w:rFonts w:ascii="Times New Roman" w:hAnsi="Times New Roman"/>
                <w:sz w:val="24"/>
                <w:szCs w:val="24"/>
              </w:rPr>
              <w:t>://</w:t>
            </w:r>
            <w:proofErr w:type="spellStart"/>
            <w:r w:rsidRPr="002F30A3">
              <w:rPr>
                <w:rFonts w:ascii="Times New Roman" w:hAnsi="Times New Roman"/>
                <w:sz w:val="24"/>
                <w:szCs w:val="24"/>
                <w:lang w:val="en-US"/>
              </w:rPr>
              <w:t>atomsbt</w:t>
            </w:r>
            <w:proofErr w:type="spellEnd"/>
            <w:r w:rsidRPr="002F30A3">
              <w:rPr>
                <w:rFonts w:ascii="Times New Roman" w:hAnsi="Times New Roman"/>
                <w:sz w:val="24"/>
                <w:szCs w:val="24"/>
              </w:rPr>
              <w:t>.</w:t>
            </w:r>
            <w:proofErr w:type="spellStart"/>
            <w:r w:rsidRPr="002F30A3">
              <w:rPr>
                <w:rFonts w:ascii="Times New Roman" w:hAnsi="Times New Roman"/>
                <w:sz w:val="24"/>
                <w:szCs w:val="24"/>
                <w:lang w:val="en-US"/>
              </w:rPr>
              <w:t>ru</w:t>
            </w:r>
            <w:proofErr w:type="spellEnd"/>
            <w:r w:rsidRPr="002F30A3">
              <w:rPr>
                <w:rFonts w:ascii="Times New Roman" w:hAnsi="Times New Roman"/>
                <w:sz w:val="24"/>
                <w:szCs w:val="24"/>
              </w:rPr>
              <w:t>;</w:t>
            </w:r>
          </w:p>
        </w:tc>
        <w:tc>
          <w:tcPr>
            <w:tcW w:w="566" w:type="dxa"/>
          </w:tcPr>
          <w:p w14:paraId="256DCABC" w14:textId="77777777" w:rsidR="00BD60D0" w:rsidRPr="00F841EA" w:rsidRDefault="00BD60D0" w:rsidP="00BD60D0">
            <w:pPr>
              <w:snapToGrid w:val="0"/>
              <w:jc w:val="center"/>
              <w:rPr>
                <w:rFonts w:ascii="Times New Roman" w:hAnsi="Times New Roman"/>
                <w:sz w:val="24"/>
                <w:szCs w:val="24"/>
                <w:lang w:val="en-US"/>
              </w:rPr>
            </w:pPr>
          </w:p>
        </w:tc>
        <w:tc>
          <w:tcPr>
            <w:tcW w:w="568" w:type="dxa"/>
          </w:tcPr>
          <w:p w14:paraId="00074FDD" w14:textId="77777777" w:rsidR="00BD60D0" w:rsidRPr="00F841EA" w:rsidRDefault="00BD60D0" w:rsidP="00BD60D0">
            <w:pPr>
              <w:snapToGrid w:val="0"/>
              <w:jc w:val="center"/>
              <w:rPr>
                <w:rFonts w:ascii="Times New Roman" w:hAnsi="Times New Roman"/>
                <w:sz w:val="24"/>
                <w:szCs w:val="24"/>
                <w:lang w:val="en-US"/>
              </w:rPr>
            </w:pPr>
          </w:p>
        </w:tc>
        <w:tc>
          <w:tcPr>
            <w:tcW w:w="4642" w:type="dxa"/>
            <w:tcBorders>
              <w:top w:val="nil"/>
              <w:left w:val="nil"/>
              <w:bottom w:val="single" w:sz="4" w:space="0" w:color="000000"/>
              <w:right w:val="nil"/>
            </w:tcBorders>
            <w:hideMark/>
          </w:tcPr>
          <w:p w14:paraId="338F824A" w14:textId="77777777" w:rsidR="00BD60D0" w:rsidRPr="00F841EA" w:rsidRDefault="00BD60D0" w:rsidP="00BD60D0">
            <w:pPr>
              <w:snapToGrid w:val="0"/>
              <w:rPr>
                <w:rFonts w:ascii="Times New Roman" w:hAnsi="Times New Roman"/>
                <w:sz w:val="24"/>
                <w:szCs w:val="24"/>
              </w:rPr>
            </w:pPr>
            <w:r w:rsidRPr="00F841EA">
              <w:rPr>
                <w:rFonts w:ascii="Times New Roman" w:hAnsi="Times New Roman"/>
                <w:sz w:val="24"/>
                <w:szCs w:val="24"/>
              </w:rPr>
              <w:t>ИНН/КПП</w:t>
            </w:r>
          </w:p>
        </w:tc>
      </w:tr>
      <w:tr w:rsidR="00BD60D0" w:rsidRPr="00F841EA" w14:paraId="74F7313D" w14:textId="77777777" w:rsidTr="00D54110">
        <w:tc>
          <w:tcPr>
            <w:tcW w:w="4644" w:type="dxa"/>
            <w:tcBorders>
              <w:top w:val="nil"/>
              <w:left w:val="nil"/>
              <w:bottom w:val="single" w:sz="4" w:space="0" w:color="000000"/>
              <w:right w:val="nil"/>
            </w:tcBorders>
            <w:hideMark/>
          </w:tcPr>
          <w:p w14:paraId="6DDE5D1B" w14:textId="77777777" w:rsidR="00BD60D0" w:rsidRDefault="00BD60D0" w:rsidP="00BD60D0">
            <w:pPr>
              <w:snapToGrid w:val="0"/>
              <w:rPr>
                <w:rFonts w:ascii="Times New Roman" w:hAnsi="Times New Roman"/>
                <w:sz w:val="24"/>
                <w:szCs w:val="24"/>
              </w:rPr>
            </w:pPr>
            <w:r w:rsidRPr="002F30A3">
              <w:rPr>
                <w:rFonts w:ascii="Times New Roman" w:hAnsi="Times New Roman"/>
                <w:sz w:val="24"/>
                <w:szCs w:val="24"/>
              </w:rPr>
              <w:t>Телефон:</w:t>
            </w:r>
            <w:r w:rsidRPr="002F30A3">
              <w:rPr>
                <w:rFonts w:ascii="Times New Roman" w:hAnsi="Times New Roman"/>
                <w:sz w:val="24"/>
                <w:szCs w:val="24"/>
                <w:lang w:val="en-US"/>
              </w:rPr>
              <w:t>(4812)</w:t>
            </w:r>
            <w:r>
              <w:rPr>
                <w:rFonts w:ascii="Times New Roman" w:hAnsi="Times New Roman"/>
                <w:sz w:val="24"/>
                <w:szCs w:val="24"/>
              </w:rPr>
              <w:t xml:space="preserve"> </w:t>
            </w:r>
            <w:r w:rsidRPr="002F30A3">
              <w:rPr>
                <w:rFonts w:ascii="Times New Roman" w:hAnsi="Times New Roman"/>
                <w:sz w:val="24"/>
                <w:szCs w:val="24"/>
                <w:lang w:val="en-US"/>
              </w:rPr>
              <w:t>68-75-00</w:t>
            </w:r>
            <w:r w:rsidRPr="002F30A3">
              <w:rPr>
                <w:rFonts w:ascii="Times New Roman" w:hAnsi="Times New Roman"/>
                <w:sz w:val="24"/>
                <w:szCs w:val="24"/>
              </w:rPr>
              <w:t xml:space="preserve">  </w:t>
            </w:r>
          </w:p>
          <w:p w14:paraId="6BF12839" w14:textId="06A6D9F6" w:rsidR="00BD60D0" w:rsidRPr="00F841EA" w:rsidRDefault="00BD60D0" w:rsidP="00BD60D0">
            <w:pPr>
              <w:snapToGrid w:val="0"/>
              <w:rPr>
                <w:rFonts w:ascii="Times New Roman" w:hAnsi="Times New Roman"/>
                <w:sz w:val="24"/>
                <w:szCs w:val="24"/>
              </w:rPr>
            </w:pPr>
            <w:r>
              <w:rPr>
                <w:rFonts w:ascii="Times New Roman" w:hAnsi="Times New Roman"/>
                <w:sz w:val="24"/>
                <w:szCs w:val="24"/>
              </w:rPr>
              <w:t>фа</w:t>
            </w:r>
            <w:r w:rsidRPr="002F30A3">
              <w:rPr>
                <w:rFonts w:ascii="Times New Roman" w:hAnsi="Times New Roman"/>
                <w:sz w:val="24"/>
                <w:szCs w:val="24"/>
              </w:rPr>
              <w:t>кс:</w:t>
            </w:r>
            <w:r w:rsidRPr="002F30A3">
              <w:rPr>
                <w:rFonts w:ascii="Times New Roman" w:hAnsi="Times New Roman"/>
                <w:sz w:val="24"/>
                <w:szCs w:val="24"/>
                <w:lang w:val="en-US"/>
              </w:rPr>
              <w:t xml:space="preserve"> (4812)</w:t>
            </w:r>
            <w:r>
              <w:rPr>
                <w:rFonts w:ascii="Times New Roman" w:hAnsi="Times New Roman"/>
                <w:sz w:val="24"/>
                <w:szCs w:val="24"/>
              </w:rPr>
              <w:t xml:space="preserve"> </w:t>
            </w:r>
            <w:r w:rsidRPr="002F30A3">
              <w:rPr>
                <w:rFonts w:ascii="Times New Roman" w:hAnsi="Times New Roman"/>
                <w:sz w:val="24"/>
                <w:szCs w:val="24"/>
                <w:lang w:val="en-US"/>
              </w:rPr>
              <w:t>68-75-33</w:t>
            </w:r>
          </w:p>
        </w:tc>
        <w:tc>
          <w:tcPr>
            <w:tcW w:w="566" w:type="dxa"/>
          </w:tcPr>
          <w:p w14:paraId="1DA0FD2F" w14:textId="77777777" w:rsidR="00BD60D0" w:rsidRPr="00F841EA" w:rsidRDefault="00BD60D0" w:rsidP="00BD60D0">
            <w:pPr>
              <w:snapToGrid w:val="0"/>
              <w:jc w:val="center"/>
              <w:rPr>
                <w:rFonts w:ascii="Times New Roman" w:hAnsi="Times New Roman"/>
                <w:sz w:val="24"/>
                <w:szCs w:val="24"/>
              </w:rPr>
            </w:pPr>
          </w:p>
        </w:tc>
        <w:tc>
          <w:tcPr>
            <w:tcW w:w="568" w:type="dxa"/>
          </w:tcPr>
          <w:p w14:paraId="441DABE5" w14:textId="77777777" w:rsidR="00BD60D0" w:rsidRPr="00F841EA" w:rsidRDefault="00BD60D0" w:rsidP="00BD60D0">
            <w:pPr>
              <w:snapToGrid w:val="0"/>
              <w:jc w:val="center"/>
              <w:rPr>
                <w:rFonts w:ascii="Times New Roman" w:hAnsi="Times New Roman"/>
                <w:sz w:val="24"/>
                <w:szCs w:val="24"/>
              </w:rPr>
            </w:pPr>
          </w:p>
        </w:tc>
        <w:tc>
          <w:tcPr>
            <w:tcW w:w="4642" w:type="dxa"/>
            <w:tcBorders>
              <w:top w:val="nil"/>
              <w:left w:val="nil"/>
              <w:bottom w:val="single" w:sz="4" w:space="0" w:color="000000"/>
              <w:right w:val="nil"/>
            </w:tcBorders>
            <w:hideMark/>
          </w:tcPr>
          <w:p w14:paraId="41585665" w14:textId="77777777" w:rsidR="00BD60D0" w:rsidRPr="00F841EA" w:rsidRDefault="00BD60D0" w:rsidP="00BD60D0">
            <w:pPr>
              <w:snapToGrid w:val="0"/>
              <w:ind w:left="34"/>
              <w:rPr>
                <w:rFonts w:ascii="Times New Roman" w:hAnsi="Times New Roman"/>
                <w:sz w:val="24"/>
                <w:szCs w:val="24"/>
              </w:rPr>
            </w:pPr>
            <w:r w:rsidRPr="00F841EA">
              <w:rPr>
                <w:rFonts w:ascii="Times New Roman" w:hAnsi="Times New Roman"/>
                <w:sz w:val="24"/>
                <w:szCs w:val="24"/>
              </w:rPr>
              <w:t>р/с</w:t>
            </w:r>
          </w:p>
        </w:tc>
      </w:tr>
      <w:tr w:rsidR="00BD60D0" w:rsidRPr="00F841EA" w14:paraId="7AB93CEA" w14:textId="77777777" w:rsidTr="00D54110">
        <w:tc>
          <w:tcPr>
            <w:tcW w:w="4644" w:type="dxa"/>
            <w:tcBorders>
              <w:top w:val="nil"/>
              <w:left w:val="nil"/>
              <w:bottom w:val="single" w:sz="4" w:space="0" w:color="000000"/>
              <w:right w:val="nil"/>
            </w:tcBorders>
            <w:hideMark/>
          </w:tcPr>
          <w:p w14:paraId="4A28D51D" w14:textId="247C2FE3" w:rsidR="00BD60D0" w:rsidRPr="00F841EA" w:rsidRDefault="00BD60D0" w:rsidP="00BD60D0">
            <w:pPr>
              <w:snapToGrid w:val="0"/>
              <w:rPr>
                <w:rFonts w:ascii="Times New Roman" w:hAnsi="Times New Roman"/>
                <w:sz w:val="24"/>
                <w:szCs w:val="24"/>
              </w:rPr>
            </w:pPr>
            <w:r w:rsidRPr="002F30A3">
              <w:rPr>
                <w:rFonts w:ascii="Times New Roman" w:hAnsi="Times New Roman"/>
                <w:sz w:val="24"/>
                <w:szCs w:val="24"/>
              </w:rPr>
              <w:t xml:space="preserve">ИНН / КПП 7704228075 / </w:t>
            </w:r>
            <w:r w:rsidRPr="002F30A3">
              <w:rPr>
                <w:rFonts w:ascii="Times New Roman" w:hAnsi="Times New Roman"/>
                <w:sz w:val="24"/>
                <w:szCs w:val="24"/>
                <w:lang w:val="en-US"/>
              </w:rPr>
              <w:t>673243001</w:t>
            </w:r>
            <w:r w:rsidRPr="002F30A3">
              <w:rPr>
                <w:rFonts w:ascii="Times New Roman" w:hAnsi="Times New Roman"/>
                <w:sz w:val="24"/>
                <w:szCs w:val="24"/>
              </w:rPr>
              <w:t xml:space="preserve">                  </w:t>
            </w:r>
          </w:p>
        </w:tc>
        <w:tc>
          <w:tcPr>
            <w:tcW w:w="566" w:type="dxa"/>
          </w:tcPr>
          <w:p w14:paraId="1B849F5E" w14:textId="77777777" w:rsidR="00BD60D0" w:rsidRPr="00F841EA" w:rsidRDefault="00BD60D0" w:rsidP="00BD60D0">
            <w:pPr>
              <w:snapToGrid w:val="0"/>
              <w:jc w:val="center"/>
              <w:rPr>
                <w:rFonts w:ascii="Times New Roman" w:hAnsi="Times New Roman"/>
                <w:sz w:val="24"/>
                <w:szCs w:val="24"/>
                <w:lang w:val="en-US"/>
              </w:rPr>
            </w:pPr>
          </w:p>
        </w:tc>
        <w:tc>
          <w:tcPr>
            <w:tcW w:w="568" w:type="dxa"/>
          </w:tcPr>
          <w:p w14:paraId="49E286DB" w14:textId="77777777" w:rsidR="00BD60D0" w:rsidRPr="00F841EA" w:rsidRDefault="00BD60D0" w:rsidP="00BD60D0">
            <w:pPr>
              <w:snapToGrid w:val="0"/>
              <w:jc w:val="center"/>
              <w:rPr>
                <w:rFonts w:ascii="Times New Roman" w:hAnsi="Times New Roman"/>
                <w:sz w:val="24"/>
                <w:szCs w:val="24"/>
                <w:lang w:val="en-US"/>
              </w:rPr>
            </w:pPr>
          </w:p>
        </w:tc>
        <w:tc>
          <w:tcPr>
            <w:tcW w:w="4642" w:type="dxa"/>
            <w:tcBorders>
              <w:top w:val="nil"/>
              <w:left w:val="nil"/>
              <w:bottom w:val="single" w:sz="4" w:space="0" w:color="000000"/>
              <w:right w:val="nil"/>
            </w:tcBorders>
            <w:hideMark/>
          </w:tcPr>
          <w:p w14:paraId="125C51C2" w14:textId="77777777" w:rsidR="00BD60D0" w:rsidRPr="00F841EA" w:rsidRDefault="00BD60D0" w:rsidP="00BD60D0">
            <w:pPr>
              <w:snapToGrid w:val="0"/>
              <w:ind w:left="34"/>
              <w:rPr>
                <w:rFonts w:ascii="Times New Roman" w:hAnsi="Times New Roman"/>
                <w:sz w:val="24"/>
                <w:szCs w:val="24"/>
              </w:rPr>
            </w:pPr>
            <w:r w:rsidRPr="00F841EA">
              <w:rPr>
                <w:rFonts w:ascii="Times New Roman" w:hAnsi="Times New Roman"/>
                <w:sz w:val="24"/>
                <w:szCs w:val="24"/>
              </w:rPr>
              <w:t>к/с</w:t>
            </w:r>
          </w:p>
        </w:tc>
      </w:tr>
      <w:tr w:rsidR="00BD60D0" w:rsidRPr="00F841EA" w14:paraId="32862366" w14:textId="77777777" w:rsidTr="00D54110">
        <w:tc>
          <w:tcPr>
            <w:tcW w:w="4644" w:type="dxa"/>
            <w:tcBorders>
              <w:top w:val="nil"/>
              <w:left w:val="nil"/>
              <w:bottom w:val="single" w:sz="4" w:space="0" w:color="000000"/>
              <w:right w:val="nil"/>
            </w:tcBorders>
            <w:hideMark/>
          </w:tcPr>
          <w:p w14:paraId="2F62DB1D" w14:textId="50E041B4" w:rsidR="00BD60D0" w:rsidRPr="00F841EA" w:rsidRDefault="00BD60D0" w:rsidP="00BD60D0">
            <w:pPr>
              <w:snapToGrid w:val="0"/>
              <w:rPr>
                <w:rFonts w:ascii="Times New Roman" w:hAnsi="Times New Roman"/>
                <w:sz w:val="24"/>
                <w:szCs w:val="24"/>
              </w:rPr>
            </w:pPr>
            <w:r w:rsidRPr="002F30A3">
              <w:rPr>
                <w:rFonts w:ascii="Times New Roman" w:hAnsi="Times New Roman"/>
                <w:sz w:val="24"/>
                <w:szCs w:val="24"/>
              </w:rPr>
              <w:t>р/с</w:t>
            </w:r>
          </w:p>
        </w:tc>
        <w:tc>
          <w:tcPr>
            <w:tcW w:w="566" w:type="dxa"/>
          </w:tcPr>
          <w:p w14:paraId="7E7CB5FB" w14:textId="77777777" w:rsidR="00BD60D0" w:rsidRPr="00F841EA" w:rsidRDefault="00BD60D0" w:rsidP="00BD60D0">
            <w:pPr>
              <w:snapToGrid w:val="0"/>
              <w:jc w:val="center"/>
              <w:rPr>
                <w:rFonts w:ascii="Times New Roman" w:hAnsi="Times New Roman"/>
                <w:sz w:val="24"/>
                <w:szCs w:val="24"/>
              </w:rPr>
            </w:pPr>
          </w:p>
        </w:tc>
        <w:tc>
          <w:tcPr>
            <w:tcW w:w="568" w:type="dxa"/>
          </w:tcPr>
          <w:p w14:paraId="115E6535" w14:textId="77777777" w:rsidR="00BD60D0" w:rsidRPr="00F841EA" w:rsidRDefault="00BD60D0" w:rsidP="00BD60D0">
            <w:pPr>
              <w:snapToGrid w:val="0"/>
              <w:jc w:val="center"/>
              <w:rPr>
                <w:rFonts w:ascii="Times New Roman" w:hAnsi="Times New Roman"/>
                <w:sz w:val="24"/>
                <w:szCs w:val="24"/>
              </w:rPr>
            </w:pPr>
          </w:p>
        </w:tc>
        <w:tc>
          <w:tcPr>
            <w:tcW w:w="4642" w:type="dxa"/>
            <w:tcBorders>
              <w:top w:val="nil"/>
              <w:left w:val="nil"/>
              <w:bottom w:val="single" w:sz="4" w:space="0" w:color="000000"/>
              <w:right w:val="nil"/>
            </w:tcBorders>
            <w:hideMark/>
          </w:tcPr>
          <w:p w14:paraId="6D5D6204" w14:textId="77777777" w:rsidR="00BD60D0" w:rsidRPr="00F841EA" w:rsidRDefault="00BD60D0" w:rsidP="00BD60D0">
            <w:pPr>
              <w:snapToGrid w:val="0"/>
              <w:ind w:left="34"/>
              <w:rPr>
                <w:rFonts w:ascii="Times New Roman" w:hAnsi="Times New Roman"/>
                <w:sz w:val="24"/>
                <w:szCs w:val="24"/>
              </w:rPr>
            </w:pPr>
            <w:r w:rsidRPr="00F841EA">
              <w:rPr>
                <w:rFonts w:ascii="Times New Roman" w:hAnsi="Times New Roman"/>
                <w:sz w:val="24"/>
                <w:szCs w:val="24"/>
              </w:rPr>
              <w:t>Наименование банка</w:t>
            </w:r>
          </w:p>
        </w:tc>
      </w:tr>
      <w:tr w:rsidR="00BD60D0" w:rsidRPr="00F841EA" w14:paraId="244EFF73" w14:textId="77777777" w:rsidTr="00D54110">
        <w:tc>
          <w:tcPr>
            <w:tcW w:w="4644" w:type="dxa"/>
            <w:tcBorders>
              <w:top w:val="nil"/>
              <w:left w:val="nil"/>
              <w:bottom w:val="single" w:sz="4" w:space="0" w:color="000000"/>
              <w:right w:val="nil"/>
            </w:tcBorders>
            <w:hideMark/>
          </w:tcPr>
          <w:p w14:paraId="5F08C1EA" w14:textId="717F12A3" w:rsidR="00BD60D0" w:rsidRPr="00F841EA" w:rsidRDefault="00BD60D0" w:rsidP="00BD60D0">
            <w:pPr>
              <w:snapToGrid w:val="0"/>
              <w:rPr>
                <w:rFonts w:ascii="Times New Roman" w:hAnsi="Times New Roman"/>
                <w:sz w:val="24"/>
                <w:szCs w:val="24"/>
              </w:rPr>
            </w:pPr>
            <w:r w:rsidRPr="002F30A3">
              <w:rPr>
                <w:rFonts w:ascii="Times New Roman" w:hAnsi="Times New Roman"/>
                <w:sz w:val="24"/>
                <w:szCs w:val="24"/>
              </w:rPr>
              <w:lastRenderedPageBreak/>
              <w:t>к/с</w:t>
            </w:r>
            <w:r w:rsidRPr="002F30A3">
              <w:rPr>
                <w:rFonts w:ascii="Times New Roman" w:hAnsi="Times New Roman"/>
                <w:sz w:val="24"/>
                <w:szCs w:val="24"/>
                <w:lang w:val="en-US"/>
              </w:rPr>
              <w:t xml:space="preserve"> 30101810700000000187</w:t>
            </w:r>
          </w:p>
        </w:tc>
        <w:tc>
          <w:tcPr>
            <w:tcW w:w="566" w:type="dxa"/>
          </w:tcPr>
          <w:p w14:paraId="6E04213F" w14:textId="77777777" w:rsidR="00BD60D0" w:rsidRPr="00F841EA" w:rsidRDefault="00BD60D0" w:rsidP="00BD60D0">
            <w:pPr>
              <w:snapToGrid w:val="0"/>
              <w:jc w:val="center"/>
              <w:rPr>
                <w:rFonts w:ascii="Times New Roman" w:hAnsi="Times New Roman"/>
                <w:sz w:val="24"/>
                <w:szCs w:val="24"/>
              </w:rPr>
            </w:pPr>
          </w:p>
        </w:tc>
        <w:tc>
          <w:tcPr>
            <w:tcW w:w="568" w:type="dxa"/>
          </w:tcPr>
          <w:p w14:paraId="2F7C55AA" w14:textId="77777777" w:rsidR="00BD60D0" w:rsidRPr="00F841EA" w:rsidRDefault="00BD60D0" w:rsidP="00BD60D0">
            <w:pPr>
              <w:snapToGrid w:val="0"/>
              <w:jc w:val="center"/>
              <w:rPr>
                <w:rFonts w:ascii="Times New Roman" w:hAnsi="Times New Roman"/>
                <w:sz w:val="24"/>
                <w:szCs w:val="24"/>
              </w:rPr>
            </w:pPr>
          </w:p>
        </w:tc>
        <w:tc>
          <w:tcPr>
            <w:tcW w:w="4642" w:type="dxa"/>
            <w:tcBorders>
              <w:top w:val="nil"/>
              <w:left w:val="nil"/>
              <w:bottom w:val="single" w:sz="4" w:space="0" w:color="000000"/>
              <w:right w:val="nil"/>
            </w:tcBorders>
            <w:hideMark/>
          </w:tcPr>
          <w:p w14:paraId="4FEF2443" w14:textId="77777777" w:rsidR="00BD60D0" w:rsidRPr="00F841EA" w:rsidRDefault="00BD60D0" w:rsidP="00BD60D0">
            <w:pPr>
              <w:snapToGrid w:val="0"/>
              <w:rPr>
                <w:rFonts w:ascii="Times New Roman" w:hAnsi="Times New Roman"/>
                <w:sz w:val="24"/>
                <w:szCs w:val="24"/>
              </w:rPr>
            </w:pPr>
            <w:r w:rsidRPr="00F841EA">
              <w:rPr>
                <w:rFonts w:ascii="Times New Roman" w:hAnsi="Times New Roman"/>
                <w:sz w:val="24"/>
                <w:szCs w:val="24"/>
              </w:rPr>
              <w:t>БИК</w:t>
            </w:r>
          </w:p>
        </w:tc>
      </w:tr>
      <w:tr w:rsidR="00BD60D0" w:rsidRPr="00F841EA" w14:paraId="44BFB963" w14:textId="77777777" w:rsidTr="00D54110">
        <w:tc>
          <w:tcPr>
            <w:tcW w:w="4644" w:type="dxa"/>
            <w:tcBorders>
              <w:top w:val="nil"/>
              <w:left w:val="nil"/>
              <w:bottom w:val="single" w:sz="4" w:space="0" w:color="000000"/>
              <w:right w:val="nil"/>
            </w:tcBorders>
            <w:hideMark/>
          </w:tcPr>
          <w:p w14:paraId="05AAA1D8" w14:textId="5EBF2EF7" w:rsidR="00BD60D0" w:rsidRPr="00F841EA" w:rsidRDefault="00BD60D0" w:rsidP="00BD60D0">
            <w:pPr>
              <w:snapToGrid w:val="0"/>
              <w:rPr>
                <w:rFonts w:ascii="Times New Roman" w:hAnsi="Times New Roman"/>
                <w:sz w:val="24"/>
                <w:szCs w:val="24"/>
              </w:rPr>
            </w:pPr>
            <w:r w:rsidRPr="002F30A3">
              <w:rPr>
                <w:rFonts w:ascii="Times New Roman" w:hAnsi="Times New Roman"/>
                <w:sz w:val="24"/>
                <w:szCs w:val="24"/>
              </w:rPr>
              <w:t xml:space="preserve">Наименование банка ВТБ (ПАО) </w:t>
            </w:r>
            <w:proofErr w:type="spellStart"/>
            <w:r w:rsidRPr="002F30A3">
              <w:rPr>
                <w:rFonts w:ascii="Times New Roman" w:hAnsi="Times New Roman"/>
                <w:sz w:val="24"/>
                <w:szCs w:val="24"/>
              </w:rPr>
              <w:t>г.Москва</w:t>
            </w:r>
            <w:proofErr w:type="spellEnd"/>
          </w:p>
        </w:tc>
        <w:tc>
          <w:tcPr>
            <w:tcW w:w="566" w:type="dxa"/>
          </w:tcPr>
          <w:p w14:paraId="7E0F7E62" w14:textId="77777777" w:rsidR="00BD60D0" w:rsidRPr="00F841EA" w:rsidRDefault="00BD60D0" w:rsidP="00BD60D0">
            <w:pPr>
              <w:snapToGrid w:val="0"/>
              <w:jc w:val="center"/>
              <w:rPr>
                <w:rFonts w:ascii="Times New Roman" w:hAnsi="Times New Roman"/>
                <w:sz w:val="24"/>
                <w:szCs w:val="24"/>
              </w:rPr>
            </w:pPr>
          </w:p>
        </w:tc>
        <w:tc>
          <w:tcPr>
            <w:tcW w:w="568" w:type="dxa"/>
          </w:tcPr>
          <w:p w14:paraId="3370682B" w14:textId="77777777" w:rsidR="00BD60D0" w:rsidRPr="00F841EA" w:rsidRDefault="00BD60D0" w:rsidP="00BD60D0">
            <w:pPr>
              <w:snapToGrid w:val="0"/>
              <w:jc w:val="center"/>
              <w:rPr>
                <w:rFonts w:ascii="Times New Roman" w:hAnsi="Times New Roman"/>
                <w:sz w:val="24"/>
                <w:szCs w:val="24"/>
              </w:rPr>
            </w:pPr>
          </w:p>
        </w:tc>
        <w:tc>
          <w:tcPr>
            <w:tcW w:w="4642" w:type="dxa"/>
            <w:tcBorders>
              <w:top w:val="nil"/>
              <w:left w:val="nil"/>
              <w:bottom w:val="single" w:sz="4" w:space="0" w:color="000000"/>
              <w:right w:val="nil"/>
            </w:tcBorders>
            <w:hideMark/>
          </w:tcPr>
          <w:p w14:paraId="7A59091E" w14:textId="77777777" w:rsidR="00BD60D0" w:rsidRPr="00F841EA" w:rsidRDefault="00BD60D0" w:rsidP="00BD60D0">
            <w:pPr>
              <w:snapToGrid w:val="0"/>
              <w:rPr>
                <w:rFonts w:ascii="Times New Roman" w:hAnsi="Times New Roman"/>
                <w:sz w:val="24"/>
                <w:szCs w:val="24"/>
              </w:rPr>
            </w:pPr>
            <w:r w:rsidRPr="00F841EA">
              <w:rPr>
                <w:rFonts w:ascii="Times New Roman" w:hAnsi="Times New Roman"/>
                <w:sz w:val="24"/>
                <w:szCs w:val="24"/>
              </w:rPr>
              <w:t>ОКПО</w:t>
            </w:r>
          </w:p>
        </w:tc>
      </w:tr>
      <w:tr w:rsidR="00BD60D0" w:rsidRPr="00F841EA" w14:paraId="49743974" w14:textId="77777777" w:rsidTr="00D54110">
        <w:tc>
          <w:tcPr>
            <w:tcW w:w="4644" w:type="dxa"/>
            <w:tcBorders>
              <w:top w:val="single" w:sz="4" w:space="0" w:color="000000"/>
              <w:left w:val="nil"/>
              <w:bottom w:val="single" w:sz="4" w:space="0" w:color="auto"/>
              <w:right w:val="nil"/>
            </w:tcBorders>
            <w:hideMark/>
          </w:tcPr>
          <w:p w14:paraId="0A37DD9D" w14:textId="3F69AAD7" w:rsidR="00BD60D0" w:rsidRPr="00F841EA" w:rsidRDefault="00BD60D0" w:rsidP="00BD60D0">
            <w:pPr>
              <w:snapToGrid w:val="0"/>
              <w:rPr>
                <w:rFonts w:ascii="Times New Roman" w:hAnsi="Times New Roman"/>
                <w:sz w:val="24"/>
                <w:szCs w:val="24"/>
              </w:rPr>
            </w:pPr>
            <w:r w:rsidRPr="002F30A3">
              <w:rPr>
                <w:rFonts w:ascii="Times New Roman" w:hAnsi="Times New Roman"/>
                <w:sz w:val="24"/>
                <w:szCs w:val="24"/>
              </w:rPr>
              <w:t>БИК</w:t>
            </w:r>
            <w:r>
              <w:rPr>
                <w:rFonts w:ascii="Times New Roman" w:hAnsi="Times New Roman"/>
                <w:sz w:val="24"/>
                <w:szCs w:val="24"/>
              </w:rPr>
              <w:t xml:space="preserve"> </w:t>
            </w:r>
            <w:r w:rsidRPr="002F30A3">
              <w:rPr>
                <w:rFonts w:ascii="Times New Roman" w:hAnsi="Times New Roman"/>
                <w:sz w:val="24"/>
                <w:szCs w:val="24"/>
              </w:rPr>
              <w:t>044525187</w:t>
            </w:r>
          </w:p>
        </w:tc>
        <w:tc>
          <w:tcPr>
            <w:tcW w:w="566" w:type="dxa"/>
          </w:tcPr>
          <w:p w14:paraId="1C3D90ED" w14:textId="77777777" w:rsidR="00BD60D0" w:rsidRPr="00F841EA" w:rsidRDefault="00BD60D0" w:rsidP="00BD60D0">
            <w:pPr>
              <w:snapToGrid w:val="0"/>
              <w:jc w:val="center"/>
              <w:rPr>
                <w:rFonts w:ascii="Times New Roman" w:hAnsi="Times New Roman"/>
                <w:sz w:val="24"/>
                <w:szCs w:val="24"/>
              </w:rPr>
            </w:pPr>
          </w:p>
        </w:tc>
        <w:tc>
          <w:tcPr>
            <w:tcW w:w="568" w:type="dxa"/>
          </w:tcPr>
          <w:p w14:paraId="00ED931E" w14:textId="77777777" w:rsidR="00BD60D0" w:rsidRPr="00F841EA" w:rsidRDefault="00BD60D0" w:rsidP="00BD60D0">
            <w:pPr>
              <w:snapToGrid w:val="0"/>
              <w:jc w:val="center"/>
              <w:rPr>
                <w:rFonts w:ascii="Times New Roman" w:hAnsi="Times New Roman"/>
                <w:sz w:val="24"/>
                <w:szCs w:val="24"/>
              </w:rPr>
            </w:pPr>
          </w:p>
        </w:tc>
        <w:tc>
          <w:tcPr>
            <w:tcW w:w="4642" w:type="dxa"/>
            <w:tcBorders>
              <w:top w:val="single" w:sz="4" w:space="0" w:color="000000"/>
              <w:left w:val="nil"/>
              <w:bottom w:val="single" w:sz="4" w:space="0" w:color="auto"/>
              <w:right w:val="nil"/>
            </w:tcBorders>
            <w:hideMark/>
          </w:tcPr>
          <w:p w14:paraId="35319029" w14:textId="77777777" w:rsidR="00BD60D0" w:rsidRPr="00F841EA" w:rsidRDefault="00BD60D0" w:rsidP="00BD60D0">
            <w:pPr>
              <w:snapToGrid w:val="0"/>
              <w:rPr>
                <w:rFonts w:ascii="Times New Roman" w:hAnsi="Times New Roman"/>
                <w:sz w:val="24"/>
                <w:szCs w:val="24"/>
              </w:rPr>
            </w:pPr>
            <w:r w:rsidRPr="00F841EA">
              <w:rPr>
                <w:rFonts w:ascii="Times New Roman" w:hAnsi="Times New Roman"/>
                <w:sz w:val="24"/>
                <w:szCs w:val="24"/>
              </w:rPr>
              <w:t>ОКВЭД</w:t>
            </w:r>
          </w:p>
        </w:tc>
      </w:tr>
      <w:tr w:rsidR="00BD60D0" w:rsidRPr="00F841EA" w14:paraId="6DFE8A88" w14:textId="77777777" w:rsidTr="00D54110">
        <w:tc>
          <w:tcPr>
            <w:tcW w:w="4644" w:type="dxa"/>
            <w:tcBorders>
              <w:top w:val="single" w:sz="4" w:space="0" w:color="auto"/>
              <w:left w:val="nil"/>
              <w:bottom w:val="single" w:sz="4" w:space="0" w:color="auto"/>
              <w:right w:val="nil"/>
            </w:tcBorders>
            <w:hideMark/>
          </w:tcPr>
          <w:p w14:paraId="0ACD0434" w14:textId="4B7534C5" w:rsidR="00BD60D0" w:rsidRPr="00F841EA" w:rsidRDefault="00BD60D0" w:rsidP="00BD60D0">
            <w:pPr>
              <w:snapToGrid w:val="0"/>
              <w:rPr>
                <w:rFonts w:ascii="Times New Roman" w:hAnsi="Times New Roman"/>
                <w:sz w:val="24"/>
                <w:szCs w:val="24"/>
              </w:rPr>
            </w:pPr>
            <w:r w:rsidRPr="002F30A3">
              <w:rPr>
                <w:rFonts w:ascii="Times New Roman" w:hAnsi="Times New Roman"/>
                <w:sz w:val="24"/>
                <w:szCs w:val="24"/>
              </w:rPr>
              <w:t>ОКПО 25757804</w:t>
            </w:r>
          </w:p>
        </w:tc>
        <w:tc>
          <w:tcPr>
            <w:tcW w:w="566" w:type="dxa"/>
          </w:tcPr>
          <w:p w14:paraId="7626EDA5" w14:textId="77777777" w:rsidR="00BD60D0" w:rsidRPr="00F841EA" w:rsidRDefault="00BD60D0" w:rsidP="00BD60D0">
            <w:pPr>
              <w:snapToGrid w:val="0"/>
              <w:jc w:val="center"/>
              <w:rPr>
                <w:rFonts w:ascii="Times New Roman" w:hAnsi="Times New Roman"/>
                <w:sz w:val="24"/>
                <w:szCs w:val="24"/>
              </w:rPr>
            </w:pPr>
          </w:p>
        </w:tc>
        <w:tc>
          <w:tcPr>
            <w:tcW w:w="568" w:type="dxa"/>
          </w:tcPr>
          <w:p w14:paraId="4E77B9F8" w14:textId="77777777" w:rsidR="00BD60D0" w:rsidRPr="00F841EA" w:rsidRDefault="00BD60D0" w:rsidP="00BD60D0">
            <w:pPr>
              <w:snapToGrid w:val="0"/>
              <w:jc w:val="center"/>
              <w:rPr>
                <w:rFonts w:ascii="Times New Roman" w:hAnsi="Times New Roman"/>
                <w:sz w:val="24"/>
                <w:szCs w:val="24"/>
              </w:rPr>
            </w:pPr>
          </w:p>
        </w:tc>
        <w:tc>
          <w:tcPr>
            <w:tcW w:w="4642" w:type="dxa"/>
            <w:tcBorders>
              <w:top w:val="single" w:sz="4" w:space="0" w:color="auto"/>
              <w:left w:val="nil"/>
              <w:bottom w:val="single" w:sz="4" w:space="0" w:color="auto"/>
              <w:right w:val="nil"/>
            </w:tcBorders>
            <w:vAlign w:val="center"/>
          </w:tcPr>
          <w:p w14:paraId="62262FA4" w14:textId="77777777" w:rsidR="00BD60D0" w:rsidRPr="00F841EA" w:rsidRDefault="00BD60D0" w:rsidP="00BD60D0">
            <w:pPr>
              <w:snapToGrid w:val="0"/>
              <w:jc w:val="center"/>
              <w:rPr>
                <w:rFonts w:ascii="Times New Roman" w:hAnsi="Times New Roman"/>
                <w:b/>
                <w:i/>
                <w:sz w:val="24"/>
                <w:szCs w:val="24"/>
              </w:rPr>
            </w:pPr>
          </w:p>
        </w:tc>
      </w:tr>
      <w:tr w:rsidR="00BD60D0" w:rsidRPr="00F841EA" w14:paraId="3D3B04A3" w14:textId="77777777" w:rsidTr="00D54110">
        <w:tc>
          <w:tcPr>
            <w:tcW w:w="4644" w:type="dxa"/>
            <w:tcBorders>
              <w:top w:val="single" w:sz="4" w:space="0" w:color="auto"/>
              <w:left w:val="nil"/>
              <w:bottom w:val="single" w:sz="4" w:space="0" w:color="auto"/>
              <w:right w:val="nil"/>
            </w:tcBorders>
            <w:hideMark/>
          </w:tcPr>
          <w:p w14:paraId="59156915" w14:textId="5674D969" w:rsidR="00BD60D0" w:rsidRPr="00F841EA" w:rsidRDefault="00BD60D0" w:rsidP="00BD60D0">
            <w:pPr>
              <w:snapToGrid w:val="0"/>
              <w:rPr>
                <w:rFonts w:ascii="Times New Roman" w:hAnsi="Times New Roman"/>
                <w:sz w:val="24"/>
                <w:szCs w:val="24"/>
              </w:rPr>
            </w:pPr>
            <w:r w:rsidRPr="002F30A3">
              <w:rPr>
                <w:rFonts w:ascii="Times New Roman" w:hAnsi="Times New Roman"/>
                <w:sz w:val="24"/>
                <w:szCs w:val="24"/>
              </w:rPr>
              <w:t>ОКВЭД 35.14</w:t>
            </w:r>
          </w:p>
        </w:tc>
        <w:tc>
          <w:tcPr>
            <w:tcW w:w="566" w:type="dxa"/>
          </w:tcPr>
          <w:p w14:paraId="256D3734" w14:textId="77777777" w:rsidR="00BD60D0" w:rsidRPr="00F841EA" w:rsidRDefault="00BD60D0" w:rsidP="00BD60D0">
            <w:pPr>
              <w:snapToGrid w:val="0"/>
              <w:jc w:val="center"/>
              <w:rPr>
                <w:rFonts w:ascii="Times New Roman" w:hAnsi="Times New Roman"/>
                <w:sz w:val="24"/>
                <w:szCs w:val="24"/>
              </w:rPr>
            </w:pPr>
          </w:p>
        </w:tc>
        <w:tc>
          <w:tcPr>
            <w:tcW w:w="568" w:type="dxa"/>
          </w:tcPr>
          <w:p w14:paraId="69EB80EF" w14:textId="77777777" w:rsidR="00BD60D0" w:rsidRPr="00F841EA" w:rsidRDefault="00BD60D0" w:rsidP="00BD60D0">
            <w:pPr>
              <w:snapToGrid w:val="0"/>
              <w:jc w:val="center"/>
              <w:rPr>
                <w:rFonts w:ascii="Times New Roman" w:hAnsi="Times New Roman"/>
                <w:sz w:val="24"/>
                <w:szCs w:val="24"/>
              </w:rPr>
            </w:pPr>
          </w:p>
        </w:tc>
        <w:tc>
          <w:tcPr>
            <w:tcW w:w="4642" w:type="dxa"/>
            <w:tcBorders>
              <w:top w:val="single" w:sz="4" w:space="0" w:color="auto"/>
              <w:left w:val="nil"/>
              <w:bottom w:val="single" w:sz="4" w:space="0" w:color="auto"/>
              <w:right w:val="nil"/>
            </w:tcBorders>
            <w:hideMark/>
          </w:tcPr>
          <w:p w14:paraId="0ABE2FC3" w14:textId="77777777" w:rsidR="00BD60D0" w:rsidRPr="00F841EA" w:rsidRDefault="00BD60D0" w:rsidP="00BD60D0">
            <w:pPr>
              <w:snapToGrid w:val="0"/>
              <w:rPr>
                <w:rFonts w:ascii="Times New Roman" w:hAnsi="Times New Roman"/>
                <w:sz w:val="24"/>
                <w:szCs w:val="24"/>
              </w:rPr>
            </w:pPr>
            <w:r w:rsidRPr="00F841EA">
              <w:rPr>
                <w:rFonts w:ascii="Times New Roman" w:hAnsi="Times New Roman"/>
                <w:sz w:val="24"/>
                <w:szCs w:val="24"/>
              </w:rPr>
              <w:t>Реквизиты для оформления счетов-фактур:</w:t>
            </w:r>
          </w:p>
        </w:tc>
      </w:tr>
      <w:tr w:rsidR="008A14CD" w:rsidRPr="00F841EA" w14:paraId="0EE45D5B" w14:textId="77777777" w:rsidTr="00D54110">
        <w:tc>
          <w:tcPr>
            <w:tcW w:w="4644" w:type="dxa"/>
            <w:tcBorders>
              <w:top w:val="single" w:sz="4" w:space="0" w:color="auto"/>
              <w:left w:val="nil"/>
              <w:bottom w:val="nil"/>
              <w:right w:val="nil"/>
            </w:tcBorders>
          </w:tcPr>
          <w:p w14:paraId="1C2DAEEB" w14:textId="77777777" w:rsidR="008A14CD" w:rsidRPr="00F841EA" w:rsidRDefault="008A14CD" w:rsidP="00D54110">
            <w:pPr>
              <w:snapToGrid w:val="0"/>
              <w:rPr>
                <w:rFonts w:ascii="Times New Roman" w:hAnsi="Times New Roman"/>
                <w:sz w:val="24"/>
                <w:szCs w:val="24"/>
              </w:rPr>
            </w:pPr>
          </w:p>
        </w:tc>
        <w:tc>
          <w:tcPr>
            <w:tcW w:w="566" w:type="dxa"/>
          </w:tcPr>
          <w:p w14:paraId="1F9C2EB6" w14:textId="77777777" w:rsidR="008A14CD" w:rsidRPr="00F841EA" w:rsidRDefault="008A14CD" w:rsidP="00D54110">
            <w:pPr>
              <w:snapToGrid w:val="0"/>
              <w:jc w:val="center"/>
              <w:rPr>
                <w:rFonts w:ascii="Times New Roman" w:hAnsi="Times New Roman"/>
                <w:sz w:val="24"/>
                <w:szCs w:val="24"/>
              </w:rPr>
            </w:pPr>
          </w:p>
        </w:tc>
        <w:tc>
          <w:tcPr>
            <w:tcW w:w="568" w:type="dxa"/>
          </w:tcPr>
          <w:p w14:paraId="45B8BE94" w14:textId="77777777" w:rsidR="008A14CD" w:rsidRPr="00F841EA" w:rsidRDefault="008A14CD" w:rsidP="00D54110">
            <w:pPr>
              <w:snapToGrid w:val="0"/>
              <w:jc w:val="center"/>
              <w:rPr>
                <w:rFonts w:ascii="Times New Roman" w:hAnsi="Times New Roman"/>
                <w:sz w:val="24"/>
                <w:szCs w:val="24"/>
              </w:rPr>
            </w:pPr>
          </w:p>
        </w:tc>
        <w:tc>
          <w:tcPr>
            <w:tcW w:w="4642" w:type="dxa"/>
            <w:tcBorders>
              <w:top w:val="single" w:sz="4" w:space="0" w:color="auto"/>
              <w:left w:val="nil"/>
              <w:bottom w:val="single" w:sz="4" w:space="0" w:color="auto"/>
              <w:right w:val="nil"/>
            </w:tcBorders>
            <w:hideMark/>
          </w:tcPr>
          <w:p w14:paraId="5B741206" w14:textId="77777777" w:rsidR="008A14CD" w:rsidRPr="00F841EA" w:rsidRDefault="008A14CD" w:rsidP="00D54110">
            <w:pPr>
              <w:snapToGrid w:val="0"/>
              <w:rPr>
                <w:rFonts w:ascii="Times New Roman" w:hAnsi="Times New Roman"/>
                <w:sz w:val="24"/>
                <w:szCs w:val="24"/>
              </w:rPr>
            </w:pPr>
            <w:r w:rsidRPr="00F841EA">
              <w:rPr>
                <w:rFonts w:ascii="Times New Roman" w:hAnsi="Times New Roman"/>
                <w:sz w:val="24"/>
                <w:szCs w:val="24"/>
              </w:rPr>
              <w:t>Наименование Грузополучателя:</w:t>
            </w:r>
          </w:p>
        </w:tc>
      </w:tr>
      <w:tr w:rsidR="008A14CD" w:rsidRPr="00F841EA" w14:paraId="5885957E" w14:textId="77777777" w:rsidTr="00D54110">
        <w:tc>
          <w:tcPr>
            <w:tcW w:w="4644" w:type="dxa"/>
          </w:tcPr>
          <w:p w14:paraId="69DE121F" w14:textId="77777777" w:rsidR="008A14CD" w:rsidRPr="00F841EA" w:rsidRDefault="008A14CD" w:rsidP="00D54110">
            <w:pPr>
              <w:snapToGrid w:val="0"/>
              <w:rPr>
                <w:rFonts w:ascii="Times New Roman" w:hAnsi="Times New Roman"/>
                <w:sz w:val="24"/>
                <w:szCs w:val="24"/>
              </w:rPr>
            </w:pPr>
          </w:p>
        </w:tc>
        <w:tc>
          <w:tcPr>
            <w:tcW w:w="566" w:type="dxa"/>
          </w:tcPr>
          <w:p w14:paraId="076A1398" w14:textId="77777777" w:rsidR="008A14CD" w:rsidRPr="00F841EA" w:rsidRDefault="008A14CD" w:rsidP="00D54110">
            <w:pPr>
              <w:snapToGrid w:val="0"/>
              <w:jc w:val="center"/>
              <w:rPr>
                <w:rFonts w:ascii="Times New Roman" w:hAnsi="Times New Roman"/>
                <w:sz w:val="24"/>
                <w:szCs w:val="24"/>
              </w:rPr>
            </w:pPr>
          </w:p>
        </w:tc>
        <w:tc>
          <w:tcPr>
            <w:tcW w:w="568" w:type="dxa"/>
          </w:tcPr>
          <w:p w14:paraId="0B7E6A04" w14:textId="77777777" w:rsidR="008A14CD" w:rsidRPr="00F841EA" w:rsidRDefault="008A14CD" w:rsidP="00D54110">
            <w:pPr>
              <w:snapToGrid w:val="0"/>
              <w:jc w:val="center"/>
              <w:rPr>
                <w:rFonts w:ascii="Times New Roman" w:hAnsi="Times New Roman"/>
                <w:sz w:val="24"/>
                <w:szCs w:val="24"/>
              </w:rPr>
            </w:pPr>
          </w:p>
        </w:tc>
        <w:tc>
          <w:tcPr>
            <w:tcW w:w="4642" w:type="dxa"/>
            <w:tcBorders>
              <w:top w:val="single" w:sz="4" w:space="0" w:color="auto"/>
              <w:left w:val="nil"/>
              <w:bottom w:val="single" w:sz="4" w:space="0" w:color="auto"/>
              <w:right w:val="nil"/>
            </w:tcBorders>
            <w:hideMark/>
          </w:tcPr>
          <w:p w14:paraId="0BB5CCFC" w14:textId="77777777" w:rsidR="008A14CD" w:rsidRPr="00F841EA" w:rsidRDefault="008A14CD" w:rsidP="00D54110">
            <w:pPr>
              <w:snapToGrid w:val="0"/>
              <w:rPr>
                <w:rFonts w:ascii="Times New Roman" w:hAnsi="Times New Roman"/>
                <w:sz w:val="24"/>
                <w:szCs w:val="24"/>
              </w:rPr>
            </w:pPr>
            <w:r w:rsidRPr="00F841EA">
              <w:rPr>
                <w:rFonts w:ascii="Times New Roman" w:hAnsi="Times New Roman"/>
                <w:sz w:val="24"/>
                <w:szCs w:val="24"/>
              </w:rPr>
              <w:t>Адрес Грузополучателя:</w:t>
            </w:r>
          </w:p>
        </w:tc>
      </w:tr>
    </w:tbl>
    <w:p w14:paraId="17C4FA96" w14:textId="77777777" w:rsidR="008A14CD" w:rsidRPr="00F841EA" w:rsidRDefault="008A14CD" w:rsidP="008A14CD">
      <w:pPr>
        <w:pStyle w:val="ad"/>
        <w:rPr>
          <w:rFonts w:ascii="Times New Roman" w:hAnsi="Times New Roman"/>
          <w:sz w:val="24"/>
          <w:szCs w:val="24"/>
        </w:rPr>
      </w:pPr>
    </w:p>
    <w:tbl>
      <w:tblPr>
        <w:tblW w:w="10173" w:type="dxa"/>
        <w:tblLayout w:type="fixed"/>
        <w:tblLook w:val="0000" w:firstRow="0" w:lastRow="0" w:firstColumn="0" w:lastColumn="0" w:noHBand="0" w:noVBand="0"/>
      </w:tblPr>
      <w:tblGrid>
        <w:gridCol w:w="4361"/>
        <w:gridCol w:w="283"/>
        <w:gridCol w:w="993"/>
        <w:gridCol w:w="4536"/>
      </w:tblGrid>
      <w:tr w:rsidR="008A14CD" w:rsidRPr="00F841EA" w14:paraId="4FC9C1E5" w14:textId="77777777" w:rsidTr="00D54110">
        <w:trPr>
          <w:cantSplit/>
          <w:trHeight w:hRule="exact" w:val="1191"/>
        </w:trPr>
        <w:tc>
          <w:tcPr>
            <w:tcW w:w="4361" w:type="dxa"/>
            <w:vAlign w:val="center"/>
          </w:tcPr>
          <w:p w14:paraId="7ACE10F9" w14:textId="77777777" w:rsidR="008A14CD" w:rsidRPr="00F841EA" w:rsidRDefault="008A14CD" w:rsidP="00D54110">
            <w:pPr>
              <w:pStyle w:val="ae"/>
              <w:rPr>
                <w:rFonts w:ascii="Times New Roman" w:hAnsi="Times New Roman"/>
                <w:b/>
                <w:spacing w:val="20"/>
                <w:sz w:val="24"/>
                <w:szCs w:val="24"/>
              </w:rPr>
            </w:pPr>
            <w:r w:rsidRPr="00F841EA">
              <w:rPr>
                <w:rFonts w:ascii="Times New Roman" w:hAnsi="Times New Roman"/>
                <w:sz w:val="24"/>
                <w:szCs w:val="24"/>
              </w:rPr>
              <w:t>Сторона 1</w:t>
            </w:r>
          </w:p>
          <w:p w14:paraId="4E6E2168" w14:textId="028201AA" w:rsidR="008A14CD" w:rsidRPr="00F841EA" w:rsidRDefault="008A14CD" w:rsidP="001E61DA">
            <w:pPr>
              <w:pStyle w:val="ae"/>
              <w:rPr>
                <w:rFonts w:ascii="Times New Roman" w:hAnsi="Times New Roman"/>
                <w:spacing w:val="20"/>
                <w:sz w:val="24"/>
                <w:szCs w:val="24"/>
              </w:rPr>
            </w:pPr>
            <w:r w:rsidRPr="00F841EA">
              <w:rPr>
                <w:rFonts w:ascii="Times New Roman" w:hAnsi="Times New Roman"/>
                <w:sz w:val="24"/>
                <w:szCs w:val="24"/>
                <w:lang w:eastAsia="en-US"/>
              </w:rPr>
              <w:t>АО «</w:t>
            </w:r>
            <w:r w:rsidR="001E61DA">
              <w:rPr>
                <w:rFonts w:ascii="Times New Roman" w:hAnsi="Times New Roman"/>
                <w:sz w:val="24"/>
                <w:szCs w:val="24"/>
                <w:lang w:eastAsia="en-US"/>
              </w:rPr>
              <w:t>Росатом Энергосбыт</w:t>
            </w:r>
            <w:r w:rsidRPr="00F841EA">
              <w:rPr>
                <w:rFonts w:ascii="Times New Roman" w:hAnsi="Times New Roman"/>
                <w:sz w:val="24"/>
                <w:szCs w:val="24"/>
                <w:lang w:eastAsia="en-US"/>
              </w:rPr>
              <w:t>»</w:t>
            </w:r>
          </w:p>
        </w:tc>
        <w:tc>
          <w:tcPr>
            <w:tcW w:w="283" w:type="dxa"/>
          </w:tcPr>
          <w:p w14:paraId="720483D8" w14:textId="77777777" w:rsidR="008A14CD" w:rsidRPr="00F841EA" w:rsidRDefault="008A14CD" w:rsidP="00D54110">
            <w:pPr>
              <w:pStyle w:val="ae"/>
              <w:ind w:firstLine="709"/>
              <w:jc w:val="both"/>
              <w:rPr>
                <w:rFonts w:ascii="Times New Roman" w:hAnsi="Times New Roman"/>
                <w:spacing w:val="20"/>
                <w:sz w:val="24"/>
                <w:szCs w:val="24"/>
              </w:rPr>
            </w:pPr>
          </w:p>
        </w:tc>
        <w:tc>
          <w:tcPr>
            <w:tcW w:w="993" w:type="dxa"/>
          </w:tcPr>
          <w:p w14:paraId="3242F958" w14:textId="77777777" w:rsidR="008A14CD" w:rsidRPr="00F841EA" w:rsidRDefault="008A14CD" w:rsidP="00D54110">
            <w:pPr>
              <w:pStyle w:val="ae"/>
              <w:ind w:firstLine="709"/>
              <w:jc w:val="both"/>
              <w:rPr>
                <w:rFonts w:ascii="Times New Roman" w:hAnsi="Times New Roman"/>
                <w:spacing w:val="20"/>
                <w:sz w:val="24"/>
                <w:szCs w:val="24"/>
              </w:rPr>
            </w:pPr>
          </w:p>
        </w:tc>
        <w:tc>
          <w:tcPr>
            <w:tcW w:w="4536" w:type="dxa"/>
            <w:vAlign w:val="center"/>
          </w:tcPr>
          <w:p w14:paraId="4E6472D2" w14:textId="77777777" w:rsidR="008A14CD" w:rsidRPr="00F841EA" w:rsidRDefault="008A14CD" w:rsidP="00D54110">
            <w:pPr>
              <w:pStyle w:val="ae"/>
              <w:rPr>
                <w:rFonts w:ascii="Times New Roman" w:hAnsi="Times New Roman"/>
                <w:b/>
                <w:spacing w:val="20"/>
                <w:sz w:val="24"/>
                <w:szCs w:val="24"/>
              </w:rPr>
            </w:pPr>
            <w:r w:rsidRPr="00F841EA">
              <w:rPr>
                <w:rFonts w:ascii="Times New Roman" w:hAnsi="Times New Roman"/>
                <w:sz w:val="24"/>
                <w:szCs w:val="24"/>
              </w:rPr>
              <w:t>Сторона 2</w:t>
            </w:r>
          </w:p>
          <w:p w14:paraId="7E95B18F" w14:textId="77777777" w:rsidR="008A14CD" w:rsidRPr="00F841EA" w:rsidRDefault="008A14CD" w:rsidP="00D54110">
            <w:pPr>
              <w:pStyle w:val="ae"/>
              <w:rPr>
                <w:rFonts w:ascii="Times New Roman" w:hAnsi="Times New Roman"/>
                <w:sz w:val="24"/>
                <w:szCs w:val="24"/>
              </w:rPr>
            </w:pPr>
          </w:p>
        </w:tc>
      </w:tr>
      <w:tr w:rsidR="008A14CD" w:rsidRPr="00F841EA" w14:paraId="76A5390E" w14:textId="77777777" w:rsidTr="00D54110">
        <w:trPr>
          <w:trHeight w:hRule="exact" w:val="560"/>
        </w:trPr>
        <w:tc>
          <w:tcPr>
            <w:tcW w:w="4361" w:type="dxa"/>
            <w:tcBorders>
              <w:bottom w:val="single" w:sz="4" w:space="0" w:color="auto"/>
            </w:tcBorders>
            <w:vAlign w:val="bottom"/>
          </w:tcPr>
          <w:p w14:paraId="0A204D47" w14:textId="77777777" w:rsidR="008A14CD" w:rsidRPr="00F841EA" w:rsidRDefault="008A14CD" w:rsidP="00D54110">
            <w:pPr>
              <w:pStyle w:val="ae"/>
              <w:ind w:firstLine="709"/>
              <w:jc w:val="right"/>
              <w:rPr>
                <w:rFonts w:ascii="Times New Roman" w:hAnsi="Times New Roman"/>
                <w:sz w:val="24"/>
                <w:szCs w:val="24"/>
              </w:rPr>
            </w:pPr>
          </w:p>
        </w:tc>
        <w:tc>
          <w:tcPr>
            <w:tcW w:w="283" w:type="dxa"/>
            <w:vAlign w:val="bottom"/>
          </w:tcPr>
          <w:p w14:paraId="14416387" w14:textId="77777777" w:rsidR="008A14CD" w:rsidRPr="00F841EA" w:rsidRDefault="008A14CD" w:rsidP="00D54110">
            <w:pPr>
              <w:pStyle w:val="ae"/>
              <w:ind w:firstLine="709"/>
              <w:rPr>
                <w:rFonts w:ascii="Times New Roman" w:hAnsi="Times New Roman"/>
                <w:sz w:val="24"/>
                <w:szCs w:val="24"/>
              </w:rPr>
            </w:pPr>
          </w:p>
        </w:tc>
        <w:tc>
          <w:tcPr>
            <w:tcW w:w="993" w:type="dxa"/>
            <w:vAlign w:val="bottom"/>
          </w:tcPr>
          <w:p w14:paraId="2B93F781" w14:textId="77777777" w:rsidR="008A14CD" w:rsidRPr="00F841EA" w:rsidRDefault="008A14CD" w:rsidP="00D54110">
            <w:pPr>
              <w:pStyle w:val="ae"/>
              <w:ind w:firstLine="709"/>
              <w:jc w:val="right"/>
              <w:rPr>
                <w:rFonts w:ascii="Times New Roman" w:hAnsi="Times New Roman"/>
                <w:sz w:val="24"/>
                <w:szCs w:val="24"/>
              </w:rPr>
            </w:pPr>
          </w:p>
        </w:tc>
        <w:tc>
          <w:tcPr>
            <w:tcW w:w="4536" w:type="dxa"/>
            <w:tcBorders>
              <w:bottom w:val="single" w:sz="4" w:space="0" w:color="auto"/>
            </w:tcBorders>
            <w:shd w:val="clear" w:color="auto" w:fill="auto"/>
            <w:vAlign w:val="bottom"/>
          </w:tcPr>
          <w:p w14:paraId="668AD1F3" w14:textId="77777777" w:rsidR="008A14CD" w:rsidRPr="00F841EA" w:rsidRDefault="008A14CD" w:rsidP="00D54110">
            <w:pPr>
              <w:pStyle w:val="ae"/>
              <w:ind w:firstLine="709"/>
              <w:jc w:val="right"/>
              <w:rPr>
                <w:rFonts w:ascii="Times New Roman" w:hAnsi="Times New Roman"/>
                <w:sz w:val="24"/>
                <w:szCs w:val="24"/>
              </w:rPr>
            </w:pPr>
          </w:p>
        </w:tc>
      </w:tr>
    </w:tbl>
    <w:p w14:paraId="3B8ACFDD" w14:textId="77777777" w:rsidR="008A14CD" w:rsidRPr="00036938" w:rsidRDefault="008A14CD" w:rsidP="008A14CD">
      <w:pPr>
        <w:pStyle w:val="a7"/>
        <w:tabs>
          <w:tab w:val="left" w:pos="0"/>
        </w:tabs>
        <w:ind w:left="0" w:firstLine="1701"/>
        <w:jc w:val="both"/>
        <w:rPr>
          <w:rFonts w:ascii="Times New Roman" w:hAnsi="Times New Roman"/>
          <w:spacing w:val="20"/>
          <w:sz w:val="24"/>
          <w:szCs w:val="24"/>
        </w:rPr>
      </w:pPr>
      <w:r w:rsidRPr="00F841EA">
        <w:rPr>
          <w:rFonts w:ascii="Times New Roman" w:hAnsi="Times New Roman"/>
          <w:spacing w:val="20"/>
          <w:sz w:val="24"/>
          <w:szCs w:val="24"/>
        </w:rPr>
        <w:t>(М.П.)</w:t>
      </w:r>
      <w:r w:rsidRPr="00F841EA">
        <w:rPr>
          <w:rFonts w:ascii="Times New Roman" w:hAnsi="Times New Roman"/>
          <w:spacing w:val="20"/>
          <w:sz w:val="24"/>
          <w:szCs w:val="24"/>
        </w:rPr>
        <w:tab/>
      </w:r>
      <w:r w:rsidRPr="00F841EA">
        <w:rPr>
          <w:rFonts w:ascii="Times New Roman" w:hAnsi="Times New Roman"/>
          <w:spacing w:val="20"/>
          <w:sz w:val="24"/>
          <w:szCs w:val="24"/>
        </w:rPr>
        <w:tab/>
      </w:r>
      <w:r w:rsidRPr="00F841EA">
        <w:rPr>
          <w:rFonts w:ascii="Times New Roman" w:hAnsi="Times New Roman"/>
          <w:spacing w:val="20"/>
          <w:sz w:val="24"/>
          <w:szCs w:val="24"/>
        </w:rPr>
        <w:tab/>
      </w:r>
      <w:r w:rsidRPr="00F841EA">
        <w:rPr>
          <w:rFonts w:ascii="Times New Roman" w:hAnsi="Times New Roman"/>
          <w:spacing w:val="20"/>
          <w:sz w:val="24"/>
          <w:szCs w:val="24"/>
        </w:rPr>
        <w:tab/>
      </w:r>
      <w:r w:rsidRPr="00F841EA">
        <w:rPr>
          <w:rFonts w:ascii="Times New Roman" w:hAnsi="Times New Roman"/>
          <w:spacing w:val="20"/>
          <w:sz w:val="24"/>
          <w:szCs w:val="24"/>
        </w:rPr>
        <w:tab/>
      </w:r>
      <w:r w:rsidRPr="00F841EA">
        <w:rPr>
          <w:rFonts w:ascii="Times New Roman" w:hAnsi="Times New Roman"/>
          <w:spacing w:val="20"/>
          <w:sz w:val="24"/>
          <w:szCs w:val="24"/>
        </w:rPr>
        <w:tab/>
      </w:r>
      <w:r w:rsidRPr="00F841EA">
        <w:rPr>
          <w:rFonts w:ascii="Times New Roman" w:hAnsi="Times New Roman"/>
          <w:spacing w:val="20"/>
          <w:sz w:val="24"/>
          <w:szCs w:val="24"/>
        </w:rPr>
        <w:tab/>
      </w:r>
      <w:r w:rsidRPr="00F841EA">
        <w:rPr>
          <w:rFonts w:ascii="Times New Roman" w:hAnsi="Times New Roman"/>
          <w:spacing w:val="20"/>
          <w:sz w:val="24"/>
          <w:szCs w:val="24"/>
        </w:rPr>
        <w:tab/>
        <w:t>(М.П.)</w:t>
      </w:r>
    </w:p>
    <w:p w14:paraId="57551BD6" w14:textId="77777777" w:rsidR="008A14CD" w:rsidRPr="00036938" w:rsidRDefault="008A14CD" w:rsidP="00036938">
      <w:pPr>
        <w:pStyle w:val="a7"/>
        <w:tabs>
          <w:tab w:val="left" w:pos="0"/>
        </w:tabs>
        <w:ind w:left="0" w:firstLine="1701"/>
        <w:jc w:val="both"/>
        <w:rPr>
          <w:rFonts w:ascii="Times New Roman" w:hAnsi="Times New Roman"/>
          <w:spacing w:val="20"/>
          <w:sz w:val="24"/>
          <w:szCs w:val="24"/>
        </w:rPr>
      </w:pPr>
    </w:p>
    <w:sectPr w:rsidR="008A14CD" w:rsidRPr="00036938" w:rsidSect="00AF6072">
      <w:headerReference w:type="default" r:id="rId8"/>
      <w:headerReference w:type="first" r:id="rId9"/>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3D1EC" w14:textId="77777777" w:rsidR="008E388E" w:rsidRDefault="008E388E" w:rsidP="00A46C8E">
      <w:r>
        <w:separator/>
      </w:r>
    </w:p>
  </w:endnote>
  <w:endnote w:type="continuationSeparator" w:id="0">
    <w:p w14:paraId="2FE4EF5A" w14:textId="77777777" w:rsidR="008E388E" w:rsidRDefault="008E388E" w:rsidP="00A4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THelvetica/Cyrillic">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E971B" w14:textId="77777777" w:rsidR="008E388E" w:rsidRDefault="008E388E" w:rsidP="00A46C8E">
      <w:r>
        <w:separator/>
      </w:r>
    </w:p>
  </w:footnote>
  <w:footnote w:type="continuationSeparator" w:id="0">
    <w:p w14:paraId="7A2E1D14" w14:textId="77777777" w:rsidR="008E388E" w:rsidRDefault="008E388E" w:rsidP="00A46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B2175" w14:textId="1583AC85" w:rsidR="00AF6072" w:rsidRPr="00AF6072" w:rsidRDefault="00AF6072" w:rsidP="00AF6072">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D5D45" w14:textId="77777777" w:rsidR="00AF6072" w:rsidRPr="00AF6072" w:rsidRDefault="00AF6072" w:rsidP="00AF6072">
    <w:pPr>
      <w:pStyle w:val="a9"/>
      <w:ind w:firstLine="708"/>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827AA"/>
    <w:multiLevelType w:val="hybridMultilevel"/>
    <w:tmpl w:val="2FDC7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206E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3B34D53"/>
    <w:multiLevelType w:val="multilevel"/>
    <w:tmpl w:val="A70291CC"/>
    <w:lvl w:ilvl="0">
      <w:start w:val="1"/>
      <w:numFmt w:val="decimal"/>
      <w:lvlText w:val="%1."/>
      <w:lvlJc w:val="left"/>
      <w:pPr>
        <w:ind w:left="927" w:hanging="360"/>
      </w:pPr>
    </w:lvl>
    <w:lvl w:ilvl="1">
      <w:start w:val="1"/>
      <w:numFmt w:val="decimal"/>
      <w:isLgl/>
      <w:lvlText w:val="%1.%2."/>
      <w:lvlJc w:val="left"/>
      <w:pPr>
        <w:ind w:left="1070" w:hanging="360"/>
      </w:pPr>
      <w:rPr>
        <w:b w:val="0"/>
      </w:r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EB6"/>
    <w:rsid w:val="000023C7"/>
    <w:rsid w:val="00036938"/>
    <w:rsid w:val="000415B9"/>
    <w:rsid w:val="000504B6"/>
    <w:rsid w:val="00052B28"/>
    <w:rsid w:val="0007077E"/>
    <w:rsid w:val="00077C17"/>
    <w:rsid w:val="00090350"/>
    <w:rsid w:val="000B792D"/>
    <w:rsid w:val="000E6DC5"/>
    <w:rsid w:val="00125D5D"/>
    <w:rsid w:val="00134D39"/>
    <w:rsid w:val="001729DD"/>
    <w:rsid w:val="001735F7"/>
    <w:rsid w:val="00186680"/>
    <w:rsid w:val="00187351"/>
    <w:rsid w:val="00193D7F"/>
    <w:rsid w:val="001A2650"/>
    <w:rsid w:val="001B6722"/>
    <w:rsid w:val="001C5C62"/>
    <w:rsid w:val="001D72CD"/>
    <w:rsid w:val="001E61DA"/>
    <w:rsid w:val="001F0201"/>
    <w:rsid w:val="00204FB7"/>
    <w:rsid w:val="00210525"/>
    <w:rsid w:val="00223F0B"/>
    <w:rsid w:val="002347B5"/>
    <w:rsid w:val="00244272"/>
    <w:rsid w:val="00275258"/>
    <w:rsid w:val="00285064"/>
    <w:rsid w:val="003126F3"/>
    <w:rsid w:val="0032145F"/>
    <w:rsid w:val="0033305F"/>
    <w:rsid w:val="00344ED3"/>
    <w:rsid w:val="00391E02"/>
    <w:rsid w:val="003A3EA9"/>
    <w:rsid w:val="003A648D"/>
    <w:rsid w:val="003A6C36"/>
    <w:rsid w:val="003B632A"/>
    <w:rsid w:val="003C2F7F"/>
    <w:rsid w:val="003F0616"/>
    <w:rsid w:val="00411AEE"/>
    <w:rsid w:val="00414769"/>
    <w:rsid w:val="00416344"/>
    <w:rsid w:val="00444725"/>
    <w:rsid w:val="00455990"/>
    <w:rsid w:val="0049254D"/>
    <w:rsid w:val="00493E2C"/>
    <w:rsid w:val="004A16C6"/>
    <w:rsid w:val="004A673D"/>
    <w:rsid w:val="004B5B20"/>
    <w:rsid w:val="004E2F26"/>
    <w:rsid w:val="004E35FD"/>
    <w:rsid w:val="00502BB2"/>
    <w:rsid w:val="00502CAB"/>
    <w:rsid w:val="0051278F"/>
    <w:rsid w:val="00516978"/>
    <w:rsid w:val="00531BCB"/>
    <w:rsid w:val="00587DEB"/>
    <w:rsid w:val="005A4D3E"/>
    <w:rsid w:val="005A619C"/>
    <w:rsid w:val="005C341B"/>
    <w:rsid w:val="005C6064"/>
    <w:rsid w:val="005C67B2"/>
    <w:rsid w:val="005D5321"/>
    <w:rsid w:val="005D7DEF"/>
    <w:rsid w:val="005E4094"/>
    <w:rsid w:val="00601EB6"/>
    <w:rsid w:val="0060375B"/>
    <w:rsid w:val="00620AE6"/>
    <w:rsid w:val="00640E79"/>
    <w:rsid w:val="0065594F"/>
    <w:rsid w:val="00672A62"/>
    <w:rsid w:val="00674C30"/>
    <w:rsid w:val="0068199F"/>
    <w:rsid w:val="006869A1"/>
    <w:rsid w:val="00694008"/>
    <w:rsid w:val="006A4B58"/>
    <w:rsid w:val="006A70B2"/>
    <w:rsid w:val="006B7141"/>
    <w:rsid w:val="006C2412"/>
    <w:rsid w:val="006D24C4"/>
    <w:rsid w:val="006D6128"/>
    <w:rsid w:val="006D632E"/>
    <w:rsid w:val="006D7764"/>
    <w:rsid w:val="006F52CC"/>
    <w:rsid w:val="00700A7A"/>
    <w:rsid w:val="007315D1"/>
    <w:rsid w:val="00732B71"/>
    <w:rsid w:val="007528A3"/>
    <w:rsid w:val="007651E7"/>
    <w:rsid w:val="007750C7"/>
    <w:rsid w:val="00780AC2"/>
    <w:rsid w:val="007C1821"/>
    <w:rsid w:val="007F56C6"/>
    <w:rsid w:val="00837E68"/>
    <w:rsid w:val="00853051"/>
    <w:rsid w:val="00887D85"/>
    <w:rsid w:val="00892367"/>
    <w:rsid w:val="00896E99"/>
    <w:rsid w:val="008A14CD"/>
    <w:rsid w:val="008A4DD9"/>
    <w:rsid w:val="008A5328"/>
    <w:rsid w:val="008B5CA1"/>
    <w:rsid w:val="008C4339"/>
    <w:rsid w:val="008C5070"/>
    <w:rsid w:val="008D569C"/>
    <w:rsid w:val="008E21D5"/>
    <w:rsid w:val="008E388E"/>
    <w:rsid w:val="008E4900"/>
    <w:rsid w:val="008F3695"/>
    <w:rsid w:val="0092207B"/>
    <w:rsid w:val="00930D2B"/>
    <w:rsid w:val="009353C6"/>
    <w:rsid w:val="00942D37"/>
    <w:rsid w:val="00951193"/>
    <w:rsid w:val="00965B26"/>
    <w:rsid w:val="00967EB5"/>
    <w:rsid w:val="009A31B9"/>
    <w:rsid w:val="009C0E26"/>
    <w:rsid w:val="009E405C"/>
    <w:rsid w:val="009F09EE"/>
    <w:rsid w:val="009F4972"/>
    <w:rsid w:val="00A0299B"/>
    <w:rsid w:val="00A02B8A"/>
    <w:rsid w:val="00A04F0A"/>
    <w:rsid w:val="00A0779E"/>
    <w:rsid w:val="00A12300"/>
    <w:rsid w:val="00A27966"/>
    <w:rsid w:val="00A30B29"/>
    <w:rsid w:val="00A378FF"/>
    <w:rsid w:val="00A40AB3"/>
    <w:rsid w:val="00A46C8E"/>
    <w:rsid w:val="00A82B66"/>
    <w:rsid w:val="00A87BB8"/>
    <w:rsid w:val="00A97559"/>
    <w:rsid w:val="00AA0CC8"/>
    <w:rsid w:val="00AB491C"/>
    <w:rsid w:val="00AC133D"/>
    <w:rsid w:val="00AC3887"/>
    <w:rsid w:val="00AD28CD"/>
    <w:rsid w:val="00AF6072"/>
    <w:rsid w:val="00AF7D7D"/>
    <w:rsid w:val="00B15F2F"/>
    <w:rsid w:val="00B22D37"/>
    <w:rsid w:val="00B5754B"/>
    <w:rsid w:val="00B739D7"/>
    <w:rsid w:val="00B93BE8"/>
    <w:rsid w:val="00BA2C8E"/>
    <w:rsid w:val="00BC5E5F"/>
    <w:rsid w:val="00BD2AE0"/>
    <w:rsid w:val="00BD60D0"/>
    <w:rsid w:val="00BF1593"/>
    <w:rsid w:val="00BF517B"/>
    <w:rsid w:val="00BF6014"/>
    <w:rsid w:val="00C068E7"/>
    <w:rsid w:val="00C14DEC"/>
    <w:rsid w:val="00C37512"/>
    <w:rsid w:val="00C5092E"/>
    <w:rsid w:val="00C67D45"/>
    <w:rsid w:val="00C71CCE"/>
    <w:rsid w:val="00CC350E"/>
    <w:rsid w:val="00CF69D9"/>
    <w:rsid w:val="00D16539"/>
    <w:rsid w:val="00D2786D"/>
    <w:rsid w:val="00D349FA"/>
    <w:rsid w:val="00D37C20"/>
    <w:rsid w:val="00D55912"/>
    <w:rsid w:val="00D60D5A"/>
    <w:rsid w:val="00D762C8"/>
    <w:rsid w:val="00D92A32"/>
    <w:rsid w:val="00D94288"/>
    <w:rsid w:val="00DA6A95"/>
    <w:rsid w:val="00DC29F4"/>
    <w:rsid w:val="00DF09A7"/>
    <w:rsid w:val="00DF7F39"/>
    <w:rsid w:val="00E22386"/>
    <w:rsid w:val="00E3288B"/>
    <w:rsid w:val="00E43B11"/>
    <w:rsid w:val="00E526CB"/>
    <w:rsid w:val="00E74FC6"/>
    <w:rsid w:val="00E85845"/>
    <w:rsid w:val="00E920D0"/>
    <w:rsid w:val="00E97EE4"/>
    <w:rsid w:val="00EA7CF0"/>
    <w:rsid w:val="00ED37F1"/>
    <w:rsid w:val="00EF2A80"/>
    <w:rsid w:val="00F00019"/>
    <w:rsid w:val="00F331AE"/>
    <w:rsid w:val="00F33C1C"/>
    <w:rsid w:val="00F6078D"/>
    <w:rsid w:val="00F841EA"/>
    <w:rsid w:val="00F9486A"/>
    <w:rsid w:val="00FD28E7"/>
    <w:rsid w:val="00FD6612"/>
    <w:rsid w:val="00FF04F8"/>
    <w:rsid w:val="00FF3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0BF23"/>
  <w15:docId w15:val="{CB16FE91-A522-4E30-B3F3-C1AB0C7D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EB6"/>
    <w:pPr>
      <w:spacing w:after="0" w:line="240" w:lineRule="auto"/>
    </w:pPr>
    <w:rPr>
      <w:rFonts w:ascii="NTHelvetica/Cyrillic" w:eastAsia="Times New Roman" w:hAnsi="NTHelvetica/Cyrillic"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01EB6"/>
    <w:pPr>
      <w:framePr w:w="4845" w:h="4465" w:hSpace="180" w:wrap="around" w:vAnchor="text" w:hAnchor="page" w:x="1323" w:y="23"/>
      <w:jc w:val="center"/>
    </w:pPr>
    <w:rPr>
      <w:rFonts w:ascii="Times New Roman" w:hAnsi="Times New Roman"/>
      <w:b/>
      <w:spacing w:val="4"/>
      <w:sz w:val="20"/>
    </w:rPr>
  </w:style>
  <w:style w:type="table" w:customStyle="1" w:styleId="a4">
    <w:name w:val="БЛАНКИ"/>
    <w:basedOn w:val="a1"/>
    <w:uiPriority w:val="99"/>
    <w:qFormat/>
    <w:rsid w:val="00601EB6"/>
    <w:pPr>
      <w:suppressAutoHyphens/>
      <w:spacing w:after="0" w:line="240" w:lineRule="auto"/>
      <w:contextualSpacing/>
      <w:jc w:val="center"/>
    </w:pPr>
    <w:rPr>
      <w:rFonts w:ascii="Times New Roman" w:eastAsia="Times New Roman" w:hAnsi="Times New Roman" w:cs="Times New Roman"/>
      <w:sz w:val="28"/>
      <w:szCs w:val="28"/>
      <w:lang w:eastAsia="ru-RU"/>
    </w:rPr>
    <w:tblPr>
      <w:tblInd w:w="0" w:type="dxa"/>
      <w:tblCellMar>
        <w:top w:w="28" w:type="dxa"/>
        <w:left w:w="28" w:type="dxa"/>
        <w:bottom w:w="28" w:type="dxa"/>
        <w:right w:w="28" w:type="dxa"/>
      </w:tblCellMar>
    </w:tblPr>
    <w:tcPr>
      <w:shd w:val="clear" w:color="auto" w:fill="auto"/>
      <w:vAlign w:val="center"/>
    </w:tcPr>
    <w:tblStylePr w:type="firstRow">
      <w:rPr>
        <w:rFonts w:ascii="Times New Roman" w:hAnsi="Times New Roman"/>
        <w:b w:val="0"/>
        <w:i w:val="0"/>
        <w:caps w:val="0"/>
        <w:smallCaps w:val="0"/>
        <w:strike w:val="0"/>
        <w:dstrike w:val="0"/>
        <w:vanish w:val="0"/>
        <w:color w:val="auto"/>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op w:val="nil"/>
          <w:left w:val="nil"/>
          <w:bottom w:val="nil"/>
          <w:right w:val="nil"/>
          <w:insideH w:val="nil"/>
          <w:insideV w:val="nil"/>
          <w:tl2br w:val="nil"/>
          <w:tr2bl w:val="nil"/>
        </w:tcBorders>
        <w:shd w:val="clear" w:color="auto" w:fill="auto"/>
      </w:tcPr>
    </w:tblStylePr>
    <w:tblStylePr w:type="lastRow">
      <w:rPr>
        <w:rFonts w:ascii="Times New Roman" w:hAnsi="Times New Roman"/>
        <w:b w:val="0"/>
        <w:i w:val="0"/>
        <w:caps w:val="0"/>
        <w:smallCaps w:val="0"/>
        <w:strike w:val="0"/>
        <w:dstrike w:val="0"/>
        <w:vanish w:val="0"/>
        <w:color w:val="auto"/>
        <w:spacing w:val="0"/>
        <w:w w:val="100"/>
        <w:kern w:val="0"/>
        <w:position w:val="6"/>
        <w:sz w:val="2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op w:val="nil"/>
          <w:left w:val="nil"/>
          <w:bottom w:val="nil"/>
          <w:right w:val="nil"/>
          <w:insideH w:val="nil"/>
          <w:insideV w:val="nil"/>
          <w:tl2br w:val="nil"/>
          <w:tr2bl w:val="nil"/>
        </w:tcBorders>
        <w:shd w:val="clear" w:color="auto" w:fill="auto"/>
      </w:tcPr>
    </w:tblStylePr>
    <w:tblStylePr w:type="firstCol">
      <w:pPr>
        <w:wordWrap/>
        <w:spacing w:beforeLines="0" w:beforeAutospacing="0" w:afterLines="0" w:afterAutospacing="0" w:line="240" w:lineRule="auto"/>
        <w:ind w:leftChars="0" w:left="0" w:rightChars="0" w:right="0" w:firstLineChars="0" w:firstLine="0"/>
        <w:contextualSpacing/>
        <w:mirrorIndents w:val="0"/>
        <w:jc w:val="center"/>
        <w:outlineLvl w:val="9"/>
      </w:pPr>
      <w:rPr>
        <w:rFonts w:ascii="Times New Roman" w:hAnsi="Times New Roman"/>
        <w:b w:val="0"/>
        <w:i w:val="0"/>
        <w:caps w:val="0"/>
        <w:smallCaps w:val="0"/>
        <w:strike w:val="0"/>
        <w:dstrike w:val="0"/>
        <w:vanish w:val="0"/>
        <w:color w:val="auto"/>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lastCol">
      <w:rPr>
        <w:rFonts w:ascii="Times New Roman" w:hAnsi="Times New Roman"/>
        <w:b w:val="0"/>
        <w:i w:val="0"/>
        <w:caps w:val="0"/>
        <w:smallCaps w:val="0"/>
        <w:strike w:val="0"/>
        <w:dstrike w:val="0"/>
        <w:vanish w:val="0"/>
        <w:color w:val="auto"/>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tblStylePr>
  </w:style>
  <w:style w:type="paragraph" w:styleId="a5">
    <w:name w:val="Balloon Text"/>
    <w:basedOn w:val="a"/>
    <w:link w:val="a6"/>
    <w:uiPriority w:val="99"/>
    <w:semiHidden/>
    <w:unhideWhenUsed/>
    <w:rsid w:val="00601EB6"/>
    <w:rPr>
      <w:rFonts w:ascii="Tahoma" w:hAnsi="Tahoma" w:cs="Tahoma"/>
      <w:sz w:val="16"/>
      <w:szCs w:val="16"/>
    </w:rPr>
  </w:style>
  <w:style w:type="character" w:customStyle="1" w:styleId="a6">
    <w:name w:val="Текст выноски Знак"/>
    <w:basedOn w:val="a0"/>
    <w:link w:val="a5"/>
    <w:uiPriority w:val="99"/>
    <w:semiHidden/>
    <w:rsid w:val="00601EB6"/>
    <w:rPr>
      <w:rFonts w:ascii="Tahoma" w:eastAsia="Times New Roman" w:hAnsi="Tahoma" w:cs="Tahoma"/>
      <w:sz w:val="16"/>
      <w:szCs w:val="16"/>
      <w:lang w:eastAsia="ru-RU"/>
    </w:rPr>
  </w:style>
  <w:style w:type="paragraph" w:styleId="a7">
    <w:name w:val="List Paragraph"/>
    <w:basedOn w:val="a"/>
    <w:uiPriority w:val="34"/>
    <w:qFormat/>
    <w:rsid w:val="00A46C8E"/>
    <w:pPr>
      <w:ind w:left="720"/>
      <w:contextualSpacing/>
    </w:pPr>
  </w:style>
  <w:style w:type="paragraph" w:styleId="a8">
    <w:name w:val="Normal (Web)"/>
    <w:basedOn w:val="a"/>
    <w:uiPriority w:val="99"/>
    <w:rsid w:val="00A46C8E"/>
    <w:pPr>
      <w:suppressAutoHyphens/>
      <w:ind w:firstLine="709"/>
      <w:contextualSpacing/>
      <w:jc w:val="both"/>
    </w:pPr>
    <w:rPr>
      <w:rFonts w:ascii="Times New Roman" w:hAnsi="Times New Roman"/>
      <w:sz w:val="24"/>
      <w:szCs w:val="24"/>
    </w:rPr>
  </w:style>
  <w:style w:type="paragraph" w:styleId="a9">
    <w:name w:val="header"/>
    <w:basedOn w:val="a"/>
    <w:link w:val="aa"/>
    <w:uiPriority w:val="99"/>
    <w:unhideWhenUsed/>
    <w:rsid w:val="00A46C8E"/>
    <w:pPr>
      <w:tabs>
        <w:tab w:val="center" w:pos="4677"/>
        <w:tab w:val="right" w:pos="9355"/>
      </w:tabs>
    </w:pPr>
  </w:style>
  <w:style w:type="character" w:customStyle="1" w:styleId="aa">
    <w:name w:val="Верхний колонтитул Знак"/>
    <w:basedOn w:val="a0"/>
    <w:link w:val="a9"/>
    <w:uiPriority w:val="99"/>
    <w:rsid w:val="00A46C8E"/>
    <w:rPr>
      <w:rFonts w:ascii="NTHelvetica/Cyrillic" w:eastAsia="Times New Roman" w:hAnsi="NTHelvetica/Cyrillic" w:cs="Times New Roman"/>
      <w:sz w:val="28"/>
      <w:szCs w:val="20"/>
      <w:lang w:eastAsia="ru-RU"/>
    </w:rPr>
  </w:style>
  <w:style w:type="paragraph" w:styleId="ab">
    <w:name w:val="footer"/>
    <w:basedOn w:val="a"/>
    <w:link w:val="ac"/>
    <w:uiPriority w:val="99"/>
    <w:unhideWhenUsed/>
    <w:rsid w:val="00A46C8E"/>
    <w:pPr>
      <w:tabs>
        <w:tab w:val="center" w:pos="4677"/>
        <w:tab w:val="right" w:pos="9355"/>
      </w:tabs>
    </w:pPr>
  </w:style>
  <w:style w:type="character" w:customStyle="1" w:styleId="ac">
    <w:name w:val="Нижний колонтитул Знак"/>
    <w:basedOn w:val="a0"/>
    <w:link w:val="ab"/>
    <w:uiPriority w:val="99"/>
    <w:rsid w:val="00A46C8E"/>
    <w:rPr>
      <w:rFonts w:ascii="NTHelvetica/Cyrillic" w:eastAsia="Times New Roman" w:hAnsi="NTHelvetica/Cyrillic" w:cs="Times New Roman"/>
      <w:sz w:val="28"/>
      <w:szCs w:val="20"/>
      <w:lang w:eastAsia="ru-RU"/>
    </w:rPr>
  </w:style>
  <w:style w:type="paragraph" w:customStyle="1" w:styleId="1">
    <w:name w:val="Обычный1"/>
    <w:rsid w:val="007315D1"/>
    <w:pPr>
      <w:spacing w:after="0" w:line="240" w:lineRule="auto"/>
    </w:pPr>
    <w:rPr>
      <w:rFonts w:ascii="Times New Roman" w:eastAsia="Times New Roman" w:hAnsi="Times New Roman" w:cs="Times New Roman"/>
      <w:sz w:val="24"/>
      <w:szCs w:val="20"/>
      <w:lang w:eastAsia="ru-RU"/>
    </w:rPr>
  </w:style>
  <w:style w:type="paragraph" w:customStyle="1" w:styleId="ad">
    <w:name w:val="Абзац с отступом"/>
    <w:basedOn w:val="a"/>
    <w:rsid w:val="00036938"/>
    <w:pPr>
      <w:suppressAutoHyphens/>
      <w:autoSpaceDN w:val="0"/>
      <w:ind w:firstLine="709"/>
      <w:jc w:val="both"/>
      <w:textAlignment w:val="baseline"/>
    </w:pPr>
    <w:rPr>
      <w:rFonts w:ascii="Arial Narrow" w:eastAsia="SimSun" w:hAnsi="Arial Narrow"/>
      <w:sz w:val="22"/>
      <w:szCs w:val="22"/>
      <w:lang w:eastAsia="en-US"/>
    </w:rPr>
  </w:style>
  <w:style w:type="paragraph" w:styleId="ae">
    <w:name w:val="Plain Text"/>
    <w:aliases w:val="Знак Знак"/>
    <w:basedOn w:val="a"/>
    <w:link w:val="af"/>
    <w:rsid w:val="00036938"/>
    <w:rPr>
      <w:rFonts w:ascii="Courier New" w:eastAsia="SimSun" w:hAnsi="Courier New"/>
      <w:sz w:val="20"/>
    </w:rPr>
  </w:style>
  <w:style w:type="character" w:customStyle="1" w:styleId="af">
    <w:name w:val="Текст Знак"/>
    <w:aliases w:val="Знак Знак Знак"/>
    <w:basedOn w:val="a0"/>
    <w:link w:val="ae"/>
    <w:rsid w:val="00036938"/>
    <w:rPr>
      <w:rFonts w:ascii="Courier New" w:eastAsia="SimSun" w:hAnsi="Courier New" w:cs="Times New Roman"/>
      <w:sz w:val="20"/>
      <w:szCs w:val="20"/>
      <w:lang w:eastAsia="ru-RU"/>
    </w:rPr>
  </w:style>
  <w:style w:type="character" w:styleId="af0">
    <w:name w:val="annotation reference"/>
    <w:basedOn w:val="a0"/>
    <w:uiPriority w:val="99"/>
    <w:semiHidden/>
    <w:unhideWhenUsed/>
    <w:rsid w:val="009F4972"/>
    <w:rPr>
      <w:sz w:val="16"/>
      <w:szCs w:val="16"/>
    </w:rPr>
  </w:style>
  <w:style w:type="paragraph" w:styleId="af1">
    <w:name w:val="annotation text"/>
    <w:basedOn w:val="a"/>
    <w:link w:val="af2"/>
    <w:uiPriority w:val="99"/>
    <w:semiHidden/>
    <w:unhideWhenUsed/>
    <w:rsid w:val="009F4972"/>
    <w:rPr>
      <w:sz w:val="20"/>
    </w:rPr>
  </w:style>
  <w:style w:type="character" w:customStyle="1" w:styleId="af2">
    <w:name w:val="Текст примечания Знак"/>
    <w:basedOn w:val="a0"/>
    <w:link w:val="af1"/>
    <w:uiPriority w:val="99"/>
    <w:semiHidden/>
    <w:rsid w:val="009F4972"/>
    <w:rPr>
      <w:rFonts w:ascii="NTHelvetica/Cyrillic" w:eastAsia="Times New Roman" w:hAnsi="NTHelvetica/Cyrillic" w:cs="Times New Roman"/>
      <w:sz w:val="20"/>
      <w:szCs w:val="20"/>
      <w:lang w:eastAsia="ru-RU"/>
    </w:rPr>
  </w:style>
  <w:style w:type="paragraph" w:styleId="af3">
    <w:name w:val="annotation subject"/>
    <w:basedOn w:val="af1"/>
    <w:next w:val="af1"/>
    <w:link w:val="af4"/>
    <w:uiPriority w:val="99"/>
    <w:semiHidden/>
    <w:unhideWhenUsed/>
    <w:rsid w:val="009F4972"/>
    <w:rPr>
      <w:b/>
      <w:bCs/>
    </w:rPr>
  </w:style>
  <w:style w:type="character" w:customStyle="1" w:styleId="af4">
    <w:name w:val="Тема примечания Знак"/>
    <w:basedOn w:val="af2"/>
    <w:link w:val="af3"/>
    <w:uiPriority w:val="99"/>
    <w:semiHidden/>
    <w:rsid w:val="009F4972"/>
    <w:rPr>
      <w:rFonts w:ascii="NTHelvetica/Cyrillic" w:eastAsia="Times New Roman" w:hAnsi="NTHelvetica/Cyrillic" w:cs="Times New Roman"/>
      <w:b/>
      <w:bCs/>
      <w:sz w:val="20"/>
      <w:szCs w:val="20"/>
      <w:lang w:eastAsia="ru-RU"/>
    </w:rPr>
  </w:style>
  <w:style w:type="paragraph" w:styleId="af5">
    <w:name w:val="Body Text Indent"/>
    <w:basedOn w:val="a"/>
    <w:link w:val="af6"/>
    <w:uiPriority w:val="99"/>
    <w:unhideWhenUsed/>
    <w:rsid w:val="00892367"/>
    <w:pPr>
      <w:ind w:firstLine="708"/>
      <w:contextualSpacing/>
      <w:jc w:val="both"/>
    </w:pPr>
    <w:rPr>
      <w:rFonts w:ascii="Times New Roman" w:hAnsi="Times New Roman"/>
      <w:sz w:val="24"/>
      <w:szCs w:val="24"/>
    </w:rPr>
  </w:style>
  <w:style w:type="character" w:customStyle="1" w:styleId="af6">
    <w:name w:val="Основной текст с отступом Знак"/>
    <w:basedOn w:val="a0"/>
    <w:link w:val="af5"/>
    <w:uiPriority w:val="99"/>
    <w:rsid w:val="008923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733817">
      <w:bodyDiv w:val="1"/>
      <w:marLeft w:val="0"/>
      <w:marRight w:val="0"/>
      <w:marTop w:val="0"/>
      <w:marBottom w:val="0"/>
      <w:divBdr>
        <w:top w:val="none" w:sz="0" w:space="0" w:color="auto"/>
        <w:left w:val="none" w:sz="0" w:space="0" w:color="auto"/>
        <w:bottom w:val="none" w:sz="0" w:space="0" w:color="auto"/>
        <w:right w:val="none" w:sz="0" w:space="0" w:color="auto"/>
      </w:divBdr>
    </w:div>
    <w:div w:id="1604877480">
      <w:bodyDiv w:val="1"/>
      <w:marLeft w:val="0"/>
      <w:marRight w:val="0"/>
      <w:marTop w:val="0"/>
      <w:marBottom w:val="0"/>
      <w:divBdr>
        <w:top w:val="none" w:sz="0" w:space="0" w:color="auto"/>
        <w:left w:val="none" w:sz="0" w:space="0" w:color="auto"/>
        <w:bottom w:val="none" w:sz="0" w:space="0" w:color="auto"/>
        <w:right w:val="none" w:sz="0" w:space="0" w:color="auto"/>
      </w:divBdr>
    </w:div>
    <w:div w:id="191458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9E168-AD86-4FE6-94FC-DC1EFC8F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2042</Words>
  <Characters>11641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Зеленская Анна Евгеньевна</dc:creator>
  <cp:lastModifiedBy>Новикова Елизавета Александровна</cp:lastModifiedBy>
  <cp:revision>4</cp:revision>
  <cp:lastPrinted>2018-03-14T15:42:00Z</cp:lastPrinted>
  <dcterms:created xsi:type="dcterms:W3CDTF">2022-06-20T06:13:00Z</dcterms:created>
  <dcterms:modified xsi:type="dcterms:W3CDTF">2026-03-25T14:47:00Z</dcterms:modified>
</cp:coreProperties>
</file>